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58" w:rsidRPr="00A00058" w:rsidRDefault="00A00058" w:rsidP="00A00058">
      <w:pPr>
        <w:spacing w:after="0"/>
        <w:rPr>
          <w:rFonts w:ascii="Times New Roman" w:hAnsi="Times New Roman"/>
          <w:b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 xml:space="preserve">Cognome: </w:t>
      </w:r>
      <w:r w:rsidRPr="00A00058">
        <w:rPr>
          <w:rFonts w:ascii="Times New Roman" w:hAnsi="Times New Roman"/>
          <w:b/>
          <w:sz w:val="24"/>
          <w:szCs w:val="24"/>
        </w:rPr>
        <w:t xml:space="preserve">GRUDEN </w:t>
      </w:r>
      <w:r w:rsidRPr="00A00058">
        <w:rPr>
          <w:rFonts w:ascii="Times New Roman" w:hAnsi="Times New Roman"/>
          <w:b/>
          <w:sz w:val="24"/>
          <w:szCs w:val="24"/>
        </w:rPr>
        <w:tab/>
      </w:r>
      <w:r w:rsidRPr="00642AE9">
        <w:rPr>
          <w:rFonts w:ascii="Times New Roman" w:hAnsi="Times New Roman"/>
          <w:sz w:val="24"/>
          <w:szCs w:val="24"/>
        </w:rPr>
        <w:t xml:space="preserve">Nome: </w:t>
      </w:r>
      <w:r w:rsidRPr="00A00058">
        <w:rPr>
          <w:rFonts w:ascii="Times New Roman" w:hAnsi="Times New Roman"/>
          <w:b/>
          <w:sz w:val="24"/>
          <w:szCs w:val="24"/>
        </w:rPr>
        <w:t>GABRIELLA</w:t>
      </w:r>
    </w:p>
    <w:p w:rsidR="00A00058" w:rsidRPr="00642AE9" w:rsidRDefault="00A00058" w:rsidP="00A00058">
      <w:pPr>
        <w:pStyle w:val="Titolo3"/>
        <w:spacing w:before="0" w:after="0"/>
        <w:rPr>
          <w:rFonts w:ascii="Times New Roman" w:hAnsi="Times New Roman" w:cs="Times New Roman"/>
          <w:lang w:val="it-IT"/>
        </w:rPr>
      </w:pPr>
      <w:r w:rsidRPr="00642AE9">
        <w:rPr>
          <w:rFonts w:ascii="Times New Roman" w:hAnsi="Times New Roman" w:cs="Times New Roman"/>
          <w:lang w:val="it-IT"/>
        </w:rPr>
        <w:t xml:space="preserve">Data e Luogo di nascita: </w:t>
      </w:r>
      <w:r w:rsidRPr="00642AE9">
        <w:rPr>
          <w:rFonts w:ascii="Times New Roman" w:hAnsi="Times New Roman" w:cs="Times New Roman"/>
          <w:lang w:val="it-IT"/>
        </w:rPr>
        <w:tab/>
        <w:t>26 Aprile 1964, Torino, Italia</w:t>
      </w:r>
    </w:p>
    <w:p w:rsidR="00A00058" w:rsidRPr="00642AE9" w:rsidRDefault="00A00058" w:rsidP="00A00058">
      <w:pPr>
        <w:spacing w:after="0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Indirizzo (lavoro):</w:t>
      </w:r>
      <w:r w:rsidRPr="00642AE9">
        <w:rPr>
          <w:rFonts w:ascii="Times New Roman" w:hAnsi="Times New Roman"/>
          <w:sz w:val="24"/>
          <w:szCs w:val="24"/>
        </w:rPr>
        <w:tab/>
        <w:t xml:space="preserve">    </w:t>
      </w:r>
      <w:r w:rsidRPr="00642AE9">
        <w:rPr>
          <w:rFonts w:ascii="Times New Roman" w:hAnsi="Times New Roman"/>
          <w:sz w:val="24"/>
          <w:szCs w:val="24"/>
        </w:rPr>
        <w:tab/>
        <w:t xml:space="preserve">Dipartimento di Scienze Mediche, C/so AM </w:t>
      </w:r>
      <w:proofErr w:type="spellStart"/>
      <w:r w:rsidRPr="00642AE9">
        <w:rPr>
          <w:rFonts w:ascii="Times New Roman" w:hAnsi="Times New Roman"/>
          <w:sz w:val="24"/>
          <w:szCs w:val="24"/>
        </w:rPr>
        <w:t>Dogliotti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14, 10126, </w:t>
      </w:r>
      <w:r>
        <w:rPr>
          <w:rFonts w:ascii="Times New Roman" w:hAnsi="Times New Roman"/>
          <w:sz w:val="24"/>
          <w:szCs w:val="24"/>
        </w:rPr>
        <w:t>TO</w:t>
      </w:r>
      <w:r w:rsidRPr="00642AE9">
        <w:rPr>
          <w:rFonts w:ascii="Times New Roman" w:hAnsi="Times New Roman"/>
          <w:sz w:val="24"/>
          <w:szCs w:val="24"/>
        </w:rPr>
        <w:t xml:space="preserve">  </w:t>
      </w:r>
    </w:p>
    <w:p w:rsidR="00A00058" w:rsidRPr="00642AE9" w:rsidRDefault="00A00058" w:rsidP="00A0005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Telefono</w:t>
      </w:r>
      <w:r w:rsidRPr="00642AE9">
        <w:rPr>
          <w:rFonts w:ascii="Times New Roman" w:hAnsi="Times New Roman"/>
          <w:sz w:val="24"/>
          <w:szCs w:val="24"/>
        </w:rPr>
        <w:tab/>
      </w:r>
      <w:r w:rsidRPr="00642AE9">
        <w:rPr>
          <w:rFonts w:ascii="Times New Roman" w:hAnsi="Times New Roman"/>
          <w:sz w:val="24"/>
          <w:szCs w:val="24"/>
        </w:rPr>
        <w:tab/>
        <w:t>+39-011-6336035</w:t>
      </w:r>
    </w:p>
    <w:p w:rsidR="00A00058" w:rsidRPr="00642AE9" w:rsidRDefault="00A00058" w:rsidP="00A0005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 xml:space="preserve">e-mail: </w:t>
      </w:r>
      <w:r w:rsidRPr="00642AE9">
        <w:rPr>
          <w:rFonts w:ascii="Times New Roman" w:hAnsi="Times New Roman"/>
          <w:sz w:val="24"/>
          <w:szCs w:val="24"/>
        </w:rPr>
        <w:tab/>
      </w:r>
      <w:r w:rsidRPr="00642AE9">
        <w:rPr>
          <w:rFonts w:ascii="Times New Roman" w:hAnsi="Times New Roman"/>
          <w:sz w:val="24"/>
          <w:szCs w:val="24"/>
        </w:rPr>
        <w:tab/>
      </w:r>
      <w:hyperlink r:id="rId5" w:history="1">
        <w:r w:rsidRPr="00642AE9">
          <w:rPr>
            <w:rStyle w:val="Collegamentoipertestuale"/>
            <w:rFonts w:ascii="Times New Roman" w:hAnsi="Times New Roman"/>
            <w:sz w:val="24"/>
            <w:szCs w:val="24"/>
          </w:rPr>
          <w:t>gabriella.gruden@unito.it</w:t>
        </w:r>
      </w:hyperlink>
    </w:p>
    <w:p w:rsidR="00A00058" w:rsidRPr="00642AE9" w:rsidRDefault="00A00058" w:rsidP="00A0005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AE9">
        <w:rPr>
          <w:rFonts w:ascii="Times New Roman" w:hAnsi="Times New Roman"/>
          <w:b/>
          <w:sz w:val="24"/>
          <w:szCs w:val="24"/>
          <w:u w:val="single"/>
        </w:rPr>
        <w:t xml:space="preserve">TITOLI </w:t>
      </w:r>
      <w:proofErr w:type="spellStart"/>
      <w:r w:rsidRPr="00642AE9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642AE9">
        <w:rPr>
          <w:rFonts w:ascii="Times New Roman" w:hAnsi="Times New Roman"/>
          <w:b/>
          <w:sz w:val="24"/>
          <w:szCs w:val="24"/>
          <w:u w:val="single"/>
        </w:rPr>
        <w:t xml:space="preserve"> STUDIO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23/03/1990</w:t>
      </w:r>
      <w:r w:rsidRPr="00642AE9">
        <w:rPr>
          <w:rFonts w:ascii="Times New Roman" w:hAnsi="Times New Roman"/>
          <w:sz w:val="24"/>
          <w:szCs w:val="24"/>
        </w:rPr>
        <w:tab/>
        <w:t xml:space="preserve">Laurea in Medicina e Chirurgia 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20/05/1998</w:t>
      </w:r>
      <w:r w:rsidRPr="00642AE9">
        <w:rPr>
          <w:rFonts w:ascii="Times New Roman" w:hAnsi="Times New Roman"/>
          <w:sz w:val="24"/>
          <w:szCs w:val="24"/>
        </w:rPr>
        <w:tab/>
        <w:t xml:space="preserve">Dottore di Ricerca in “Fisiopatologia Clinica: le Microangiopatie”, 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23/11/2000</w:t>
      </w:r>
      <w:r w:rsidRPr="00642AE9">
        <w:rPr>
          <w:rFonts w:ascii="Times New Roman" w:hAnsi="Times New Roman"/>
          <w:sz w:val="24"/>
          <w:szCs w:val="24"/>
        </w:rPr>
        <w:tab/>
        <w:t xml:space="preserve">Diploma di Specialista in Medicina Interna 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28/02/2005</w:t>
      </w:r>
      <w:r w:rsidRPr="00642AE9">
        <w:rPr>
          <w:rFonts w:ascii="Times New Roman" w:hAnsi="Times New Roman"/>
          <w:sz w:val="24"/>
          <w:szCs w:val="24"/>
        </w:rPr>
        <w:tab/>
        <w:t xml:space="preserve">Titolo di </w:t>
      </w:r>
      <w:proofErr w:type="spellStart"/>
      <w:r w:rsidRPr="00642AE9">
        <w:rPr>
          <w:rFonts w:ascii="Times New Roman" w:hAnsi="Times New Roman"/>
          <w:sz w:val="24"/>
          <w:szCs w:val="24"/>
        </w:rPr>
        <w:t>Doctor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of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Philosophy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2AE9">
        <w:rPr>
          <w:rFonts w:ascii="Times New Roman" w:hAnsi="Times New Roman"/>
          <w:sz w:val="24"/>
          <w:szCs w:val="24"/>
        </w:rPr>
        <w:t>Ph.D</w:t>
      </w:r>
      <w:proofErr w:type="spellEnd"/>
      <w:r w:rsidRPr="00642AE9">
        <w:rPr>
          <w:rFonts w:ascii="Times New Roman" w:hAnsi="Times New Roman"/>
          <w:sz w:val="24"/>
          <w:szCs w:val="24"/>
        </w:rPr>
        <w:t>) (Regno Unito)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A00058" w:rsidRPr="00642AE9" w:rsidRDefault="00A00058" w:rsidP="00A00058">
      <w:pPr>
        <w:pStyle w:val="Titolo1"/>
        <w:spacing w:before="0" w:after="0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642AE9">
        <w:rPr>
          <w:rFonts w:ascii="Times New Roman" w:hAnsi="Times New Roman" w:cs="Times New Roman"/>
          <w:sz w:val="24"/>
          <w:szCs w:val="24"/>
          <w:u w:val="single"/>
          <w:lang w:val="it-IT"/>
        </w:rPr>
        <w:t>ATTIVITA’ PROFESSIONALE</w:t>
      </w:r>
    </w:p>
    <w:p w:rsidR="00A00058" w:rsidRDefault="00A00058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1990-1993</w:t>
      </w:r>
      <w:r w:rsidRPr="00642AE9">
        <w:rPr>
          <w:rFonts w:ascii="Times New Roman" w:hAnsi="Times New Roman"/>
          <w:sz w:val="24"/>
          <w:szCs w:val="24"/>
        </w:rPr>
        <w:tab/>
        <w:t>Specializzanda della Scuola di Specializzazione in Medicina Interna</w:t>
      </w:r>
    </w:p>
    <w:p w:rsidR="00A00058" w:rsidRPr="00642AE9" w:rsidRDefault="00A00058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1993-1995</w:t>
      </w:r>
      <w:r w:rsidRPr="00642AE9">
        <w:rPr>
          <w:rFonts w:ascii="Times New Roman" w:hAnsi="Times New Roman"/>
          <w:sz w:val="24"/>
          <w:szCs w:val="24"/>
        </w:rPr>
        <w:tab/>
        <w:t xml:space="preserve">Dottoranda del Dottorato in Fisiopatologia Medica </w:t>
      </w:r>
    </w:p>
    <w:p w:rsidR="00A00058" w:rsidRPr="00642AE9" w:rsidRDefault="00A00058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 w:rsidRPr="00642AE9">
        <w:rPr>
          <w:rFonts w:ascii="Times New Roman" w:hAnsi="Times New Roman"/>
          <w:sz w:val="24"/>
          <w:szCs w:val="24"/>
          <w:lang w:val="en-US"/>
        </w:rPr>
        <w:t>1996-2000</w:t>
      </w:r>
      <w:r w:rsidRPr="00642AE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Ricercatore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Associato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presso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Department of Diabetes, Endocrinology, and Internal Medicine, Guy's Hospital, King's College London </w:t>
      </w:r>
    </w:p>
    <w:p w:rsidR="00A00058" w:rsidRPr="00642AE9" w:rsidRDefault="00A00058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2000-</w:t>
      </w:r>
      <w:r w:rsidR="00162E15">
        <w:rPr>
          <w:rFonts w:ascii="Times New Roman" w:hAnsi="Times New Roman"/>
          <w:sz w:val="24"/>
          <w:szCs w:val="24"/>
        </w:rPr>
        <w:t>3/5/</w:t>
      </w:r>
      <w:r w:rsidRPr="00642AE9">
        <w:rPr>
          <w:rFonts w:ascii="Times New Roman" w:hAnsi="Times New Roman"/>
          <w:sz w:val="24"/>
          <w:szCs w:val="24"/>
        </w:rPr>
        <w:t>20</w:t>
      </w:r>
      <w:r w:rsidR="007826FB">
        <w:rPr>
          <w:rFonts w:ascii="Times New Roman" w:hAnsi="Times New Roman"/>
          <w:sz w:val="24"/>
          <w:szCs w:val="24"/>
        </w:rPr>
        <w:t>15</w:t>
      </w:r>
      <w:r w:rsidRPr="00642AE9">
        <w:rPr>
          <w:rFonts w:ascii="Times New Roman" w:hAnsi="Times New Roman"/>
          <w:sz w:val="24"/>
          <w:szCs w:val="24"/>
        </w:rPr>
        <w:tab/>
        <w:t>Ricercatore presso il Dipartimento di Medina Interna dell'Università di Torino</w:t>
      </w:r>
      <w:r w:rsidR="007826FB">
        <w:rPr>
          <w:rFonts w:ascii="Times New Roman" w:hAnsi="Times New Roman"/>
          <w:sz w:val="24"/>
          <w:szCs w:val="24"/>
        </w:rPr>
        <w:t xml:space="preserve"> e Dirigente Medico presso la Medicina Interna I e successivamente III.</w:t>
      </w:r>
      <w:r w:rsidR="00162E15">
        <w:rPr>
          <w:rFonts w:ascii="Times New Roman" w:hAnsi="Times New Roman"/>
          <w:sz w:val="24"/>
          <w:szCs w:val="24"/>
        </w:rPr>
        <w:t xml:space="preserve"> </w:t>
      </w:r>
      <w:r w:rsidRPr="00642AE9">
        <w:rPr>
          <w:rFonts w:ascii="Times New Roman" w:hAnsi="Times New Roman"/>
          <w:sz w:val="24"/>
          <w:szCs w:val="24"/>
        </w:rPr>
        <w:t>Responsabile del Laboratorio di Nefropatia Diabetica.</w:t>
      </w:r>
    </w:p>
    <w:p w:rsidR="00A00058" w:rsidRDefault="00A00058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Dal 4/5/2015</w:t>
      </w:r>
      <w:r w:rsidRPr="00642AE9">
        <w:rPr>
          <w:rFonts w:ascii="Times New Roman" w:hAnsi="Times New Roman"/>
          <w:sz w:val="24"/>
          <w:szCs w:val="24"/>
        </w:rPr>
        <w:tab/>
        <w:t xml:space="preserve">Professore Associato di Medicina Interna presso il Dipartimento di Scienze Mediche, Università di Torino. </w:t>
      </w:r>
    </w:p>
    <w:p w:rsidR="002E1C7B" w:rsidRDefault="002E1C7B" w:rsidP="00162E15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2E1C7B" w:rsidRPr="002E1C7B" w:rsidRDefault="002E1C7B" w:rsidP="00162E15">
      <w:pPr>
        <w:spacing w:after="0"/>
        <w:ind w:left="1701" w:hanging="170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1C7B">
        <w:rPr>
          <w:rFonts w:ascii="Times New Roman" w:hAnsi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/>
          <w:b/>
          <w:sz w:val="28"/>
          <w:szCs w:val="28"/>
          <w:u w:val="single"/>
        </w:rPr>
        <w:t>TTIVITA’ SCIENTIFICA</w:t>
      </w:r>
    </w:p>
    <w:p w:rsidR="00A00058" w:rsidRPr="00642AE9" w:rsidRDefault="00A00058" w:rsidP="00A00058">
      <w:pPr>
        <w:pStyle w:val="Titolo1"/>
        <w:spacing w:after="0"/>
        <w:rPr>
          <w:rFonts w:ascii="Times New Roman" w:hAnsi="Times New Roman" w:cs="Times New Roman"/>
          <w:b w:val="0"/>
          <w:bCs w:val="0"/>
          <w:caps/>
          <w:spacing w:val="-2"/>
          <w:kern w:val="0"/>
          <w:sz w:val="24"/>
          <w:szCs w:val="24"/>
          <w:lang w:val="it-IT"/>
        </w:rPr>
      </w:pPr>
      <w:r w:rsidRPr="00642AE9">
        <w:rPr>
          <w:rFonts w:ascii="Times New Roman" w:hAnsi="Times New Roman" w:cs="Times New Roman"/>
          <w:caps/>
          <w:sz w:val="24"/>
          <w:szCs w:val="24"/>
          <w:u w:val="single"/>
          <w:lang w:val="it-IT"/>
        </w:rPr>
        <w:t>Appartenenza ad Associazioni Scientifiche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Ordine dei Medici di Torino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Società Italiana di Diabetologia (SID)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Gruppo di Studio "Diabete Ipertensione e Rene" della SID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>European Association of the Study of Diabetes (EASD)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>European Diabetic Nephropathy Study Group (EDNSG)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>European Renal Cell Study Group (ERCSG)</w:t>
      </w:r>
    </w:p>
    <w:p w:rsidR="00A00058" w:rsidRPr="00642AE9" w:rsidRDefault="00A00058" w:rsidP="00A0005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Società Italiana di Medicina Interna (SIMI)</w:t>
      </w:r>
    </w:p>
    <w:p w:rsidR="00A00058" w:rsidRPr="00642AE9" w:rsidRDefault="00A00058" w:rsidP="00A00058">
      <w:pPr>
        <w:pStyle w:val="Paragrafoelenco"/>
        <w:jc w:val="both"/>
        <w:rPr>
          <w:sz w:val="24"/>
          <w:szCs w:val="24"/>
        </w:rPr>
      </w:pPr>
    </w:p>
    <w:p w:rsidR="00A00058" w:rsidRPr="00642AE9" w:rsidRDefault="00A00058" w:rsidP="00A00058">
      <w:pPr>
        <w:pStyle w:val="Paragrafoelenco"/>
        <w:ind w:left="0"/>
        <w:jc w:val="both"/>
        <w:rPr>
          <w:b/>
          <w:bCs/>
          <w:caps/>
          <w:kern w:val="28"/>
          <w:sz w:val="24"/>
          <w:szCs w:val="24"/>
          <w:u w:val="single"/>
        </w:rPr>
      </w:pPr>
      <w:r w:rsidRPr="00642AE9">
        <w:rPr>
          <w:b/>
          <w:bCs/>
          <w:caps/>
          <w:kern w:val="28"/>
          <w:sz w:val="24"/>
          <w:szCs w:val="24"/>
          <w:u w:val="single"/>
        </w:rPr>
        <w:t>Premi scientifici e fellowship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Premio "</w:t>
      </w:r>
      <w:proofErr w:type="spellStart"/>
      <w:r w:rsidRPr="00642AE9">
        <w:rPr>
          <w:sz w:val="24"/>
          <w:szCs w:val="24"/>
        </w:rPr>
        <w:t>Eli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Lilly</w:t>
      </w:r>
      <w:proofErr w:type="spellEnd"/>
      <w:r w:rsidRPr="00642AE9">
        <w:rPr>
          <w:sz w:val="24"/>
          <w:szCs w:val="24"/>
        </w:rPr>
        <w:t xml:space="preserve"> Diabetologia" per la migliore presentazione scientifica (orale) - Congresso della Società Italiana di Diabetologia - Sezione Piemonte Valle d'Aosta (1991)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 xml:space="preserve">Premio per presentazione scientifica – “V Giornate </w:t>
      </w:r>
      <w:proofErr w:type="spellStart"/>
      <w:r w:rsidRPr="00642AE9">
        <w:rPr>
          <w:sz w:val="24"/>
          <w:szCs w:val="24"/>
        </w:rPr>
        <w:t>Diabetologiche</w:t>
      </w:r>
      <w:proofErr w:type="spellEnd"/>
      <w:r w:rsidRPr="00642AE9">
        <w:rPr>
          <w:sz w:val="24"/>
          <w:szCs w:val="24"/>
        </w:rPr>
        <w:t xml:space="preserve"> di San Giovanni Rotondo” San Giovanni Rotondo, Italia (1995)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Premio della Società Italiana di Medicina Interna per il Progetto di Ricerca "Lo stress meccanico induce l'espressione genica e la secrezione proteica del fattore di permeabilità vascolare VPF" (1995)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 xml:space="preserve">Premio per la migliore presentazione scientifica - </w:t>
      </w:r>
      <w:proofErr w:type="spellStart"/>
      <w:r w:rsidRPr="00642AE9">
        <w:rPr>
          <w:sz w:val="24"/>
          <w:szCs w:val="24"/>
        </w:rPr>
        <w:t>VI</w:t>
      </w:r>
      <w:proofErr w:type="spellEnd"/>
      <w:r w:rsidRPr="00642AE9">
        <w:rPr>
          <w:sz w:val="24"/>
          <w:szCs w:val="24"/>
        </w:rPr>
        <w:t xml:space="preserve"> Giornate </w:t>
      </w:r>
      <w:proofErr w:type="spellStart"/>
      <w:r w:rsidRPr="00642AE9">
        <w:rPr>
          <w:sz w:val="24"/>
          <w:szCs w:val="24"/>
        </w:rPr>
        <w:t>Diabetologiche</w:t>
      </w:r>
      <w:proofErr w:type="spellEnd"/>
      <w:r w:rsidRPr="00642AE9">
        <w:rPr>
          <w:sz w:val="24"/>
          <w:szCs w:val="24"/>
        </w:rPr>
        <w:t xml:space="preserve"> di San Giovanni Rotondo" San Giovanni Rotondo, Italia (1997)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Premio</w:t>
      </w:r>
      <w:proofErr w:type="spellEnd"/>
      <w:r w:rsidRPr="00642AE9">
        <w:rPr>
          <w:sz w:val="24"/>
          <w:szCs w:val="24"/>
          <w:lang w:val="en-US"/>
        </w:rPr>
        <w:t xml:space="preserve"> "</w:t>
      </w:r>
      <w:proofErr w:type="spellStart"/>
      <w:r w:rsidRPr="00642AE9">
        <w:rPr>
          <w:sz w:val="24"/>
          <w:szCs w:val="24"/>
          <w:lang w:val="en-US"/>
        </w:rPr>
        <w:t>Papanicolau</w:t>
      </w:r>
      <w:proofErr w:type="spellEnd"/>
      <w:r w:rsidRPr="00642AE9">
        <w:rPr>
          <w:sz w:val="24"/>
          <w:szCs w:val="24"/>
          <w:lang w:val="en-US"/>
        </w:rPr>
        <w:t xml:space="preserve"> Prize" - Italian and Hellenic Medical Society of Great Britain. </w:t>
      </w:r>
      <w:proofErr w:type="spellStart"/>
      <w:r w:rsidRPr="00642AE9">
        <w:rPr>
          <w:sz w:val="24"/>
          <w:szCs w:val="24"/>
          <w:lang w:val="en-US"/>
        </w:rPr>
        <w:t>Londra</w:t>
      </w:r>
      <w:proofErr w:type="spellEnd"/>
      <w:r w:rsidRPr="00642AE9">
        <w:rPr>
          <w:sz w:val="24"/>
          <w:szCs w:val="24"/>
          <w:lang w:val="en-US"/>
        </w:rPr>
        <w:t xml:space="preserve"> (1999)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Premio per la migliore presentazione scientifica (sessione poster) – 22</w:t>
      </w:r>
      <w:r w:rsidRPr="00642AE9">
        <w:rPr>
          <w:sz w:val="24"/>
          <w:szCs w:val="24"/>
          <w:vertAlign w:val="superscript"/>
        </w:rPr>
        <w:t>nd</w:t>
      </w:r>
      <w:r w:rsidRPr="00642AE9">
        <w:rPr>
          <w:sz w:val="24"/>
          <w:szCs w:val="24"/>
        </w:rPr>
        <w:t xml:space="preserve"> Congresso della </w:t>
      </w:r>
      <w:proofErr w:type="spellStart"/>
      <w:r w:rsidRPr="00642AE9">
        <w:rPr>
          <w:sz w:val="24"/>
          <w:szCs w:val="24"/>
        </w:rPr>
        <w:t>European</w:t>
      </w:r>
      <w:proofErr w:type="spellEnd"/>
      <w:r w:rsidRPr="00642AE9">
        <w:rPr>
          <w:sz w:val="24"/>
          <w:szCs w:val="24"/>
        </w:rPr>
        <w:t xml:space="preserve"> Society </w:t>
      </w:r>
      <w:proofErr w:type="spellStart"/>
      <w:r w:rsidRPr="00642AE9">
        <w:rPr>
          <w:sz w:val="24"/>
          <w:szCs w:val="24"/>
        </w:rPr>
        <w:t>for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Microcirculation</w:t>
      </w:r>
      <w:proofErr w:type="spellEnd"/>
      <w:r w:rsidRPr="00642AE9">
        <w:rPr>
          <w:sz w:val="24"/>
          <w:szCs w:val="24"/>
        </w:rPr>
        <w:t>, Exeter, UK (2002)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Vincitrice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della</w:t>
      </w:r>
      <w:proofErr w:type="spellEnd"/>
      <w:r w:rsidRPr="00642AE9">
        <w:rPr>
          <w:sz w:val="24"/>
          <w:szCs w:val="24"/>
          <w:lang w:val="en-US"/>
        </w:rPr>
        <w:t xml:space="preserve"> RD Lawrence Fellowship </w:t>
      </w:r>
      <w:proofErr w:type="spellStart"/>
      <w:r w:rsidRPr="00642AE9">
        <w:rPr>
          <w:sz w:val="24"/>
          <w:szCs w:val="24"/>
          <w:lang w:val="en-US"/>
        </w:rPr>
        <w:t>della</w:t>
      </w:r>
      <w:proofErr w:type="spellEnd"/>
      <w:r w:rsidRPr="00642AE9">
        <w:rPr>
          <w:sz w:val="24"/>
          <w:szCs w:val="24"/>
          <w:lang w:val="en-US"/>
        </w:rPr>
        <w:t xml:space="preserve"> British Diabetic Association (1998)</w:t>
      </w:r>
    </w:p>
    <w:p w:rsidR="00A00058" w:rsidRPr="00642AE9" w:rsidRDefault="00A00058" w:rsidP="00A00058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lastRenderedPageBreak/>
        <w:t>Vincitrice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della</w:t>
      </w:r>
      <w:proofErr w:type="spellEnd"/>
      <w:r w:rsidRPr="00642AE9">
        <w:rPr>
          <w:sz w:val="24"/>
          <w:szCs w:val="24"/>
          <w:lang w:val="en-US"/>
        </w:rPr>
        <w:t xml:space="preserve"> European Foundation for the Study of Diabetes (EFSD)/Eli Lilly Research Fellowship in Diabetes Microvascular Complication (2003)</w:t>
      </w:r>
    </w:p>
    <w:p w:rsidR="00A00058" w:rsidRPr="00642AE9" w:rsidRDefault="00A00058" w:rsidP="00A00058">
      <w:pPr>
        <w:pStyle w:val="Paragrafoelenco"/>
        <w:jc w:val="both"/>
        <w:rPr>
          <w:sz w:val="24"/>
          <w:szCs w:val="24"/>
          <w:lang w:val="en-US"/>
        </w:rPr>
      </w:pPr>
    </w:p>
    <w:p w:rsidR="00A00058" w:rsidRDefault="00A00058" w:rsidP="00A000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AE9">
        <w:rPr>
          <w:rFonts w:ascii="Times New Roman" w:hAnsi="Times New Roman"/>
          <w:b/>
          <w:sz w:val="24"/>
          <w:szCs w:val="24"/>
          <w:u w:val="single"/>
        </w:rPr>
        <w:t>INCARICHI ISTITUZIONALI</w:t>
      </w:r>
    </w:p>
    <w:p w:rsidR="009678BC" w:rsidRPr="009678BC" w:rsidRDefault="009678BC" w:rsidP="009678BC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9678BC">
        <w:rPr>
          <w:rFonts w:ascii="Times New Roman" w:hAnsi="Times New Roman"/>
          <w:sz w:val="24"/>
          <w:szCs w:val="24"/>
        </w:rPr>
        <w:t>2015-oggi</w:t>
      </w:r>
      <w:r>
        <w:rPr>
          <w:rFonts w:ascii="Times New Roman" w:hAnsi="Times New Roman"/>
          <w:sz w:val="24"/>
          <w:szCs w:val="24"/>
        </w:rPr>
        <w:tab/>
        <w:t>Membro della Giunta del Dipartimento di Scienze Mediche e della Scuola di Medicina dell’Università di Torino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2014-oggi</w:t>
      </w:r>
      <w:r w:rsidRPr="00642AE9">
        <w:rPr>
          <w:rFonts w:ascii="Times New Roman" w:hAnsi="Times New Roman"/>
          <w:sz w:val="24"/>
          <w:szCs w:val="24"/>
        </w:rPr>
        <w:tab/>
        <w:t>Membro del “Consiglio Direttivo” della Società Italiana di Diabetologia (SID)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2014-oggi</w:t>
      </w:r>
      <w:r w:rsidRPr="00642AE9">
        <w:rPr>
          <w:rFonts w:ascii="Times New Roman" w:hAnsi="Times New Roman"/>
          <w:sz w:val="24"/>
          <w:szCs w:val="24"/>
        </w:rPr>
        <w:tab/>
        <w:t>Coordinatore Eletto del “Comitato Scientifico”della SID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2014-oggi</w:t>
      </w:r>
      <w:r w:rsidRPr="00642AE9">
        <w:rPr>
          <w:rFonts w:ascii="Times New Roman" w:hAnsi="Times New Roman"/>
          <w:sz w:val="24"/>
          <w:szCs w:val="24"/>
        </w:rPr>
        <w:tab/>
        <w:t xml:space="preserve">Membro del </w:t>
      </w:r>
      <w:proofErr w:type="spellStart"/>
      <w:r w:rsidRPr="00642AE9">
        <w:rPr>
          <w:rFonts w:ascii="Times New Roman" w:hAnsi="Times New Roman"/>
          <w:sz w:val="24"/>
          <w:szCs w:val="24"/>
        </w:rPr>
        <w:t>Board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del Progetto “Journal Club” della SID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2014-oggi</w:t>
      </w:r>
      <w:r w:rsidRPr="00642AE9">
        <w:rPr>
          <w:rFonts w:ascii="Times New Roman" w:hAnsi="Times New Roman"/>
          <w:sz w:val="24"/>
          <w:szCs w:val="24"/>
        </w:rPr>
        <w:tab/>
        <w:t>Membro della Commissione Patrocini della SID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2012-oggi</w:t>
      </w:r>
      <w:r w:rsidRPr="00642AE9">
        <w:rPr>
          <w:rFonts w:ascii="Times New Roman" w:hAnsi="Times New Roman"/>
          <w:sz w:val="24"/>
          <w:szCs w:val="24"/>
        </w:rPr>
        <w:tab/>
        <w:t>Membro della Commissione Ricerca Dipartimento di Scienze Mediche dell'Università di Torino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2012-oggi</w:t>
      </w:r>
      <w:r w:rsidRPr="00642AE9">
        <w:rPr>
          <w:rFonts w:ascii="Times New Roman" w:hAnsi="Times New Roman"/>
          <w:sz w:val="24"/>
          <w:szCs w:val="24"/>
        </w:rPr>
        <w:tab/>
        <w:t>Membro eletto della Commissione di Merito (Ricercatori) Dipartimento di Scienze Mediche dell'Università di Torino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2006-oggi</w:t>
      </w:r>
      <w:r w:rsidRPr="00642AE9">
        <w:rPr>
          <w:rFonts w:ascii="Times New Roman" w:hAnsi="Times New Roman"/>
          <w:sz w:val="24"/>
          <w:szCs w:val="24"/>
        </w:rPr>
        <w:tab/>
        <w:t>Membro del Gruppo di Studio "Diabete Ipertensione e Rene" della SID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2012-2014</w:t>
      </w:r>
      <w:r w:rsidRPr="00642AE9">
        <w:rPr>
          <w:rFonts w:ascii="Times New Roman" w:hAnsi="Times New Roman"/>
          <w:sz w:val="24"/>
          <w:szCs w:val="24"/>
        </w:rPr>
        <w:tab/>
        <w:t>Membro del “Comitato Scientifico” della SID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2012-2013</w:t>
      </w:r>
      <w:r w:rsidRPr="00642AE9">
        <w:rPr>
          <w:rFonts w:ascii="Times New Roman" w:hAnsi="Times New Roman"/>
          <w:sz w:val="24"/>
          <w:szCs w:val="24"/>
        </w:rPr>
        <w:tab/>
        <w:t xml:space="preserve">Membro del "Programme </w:t>
      </w:r>
      <w:proofErr w:type="spellStart"/>
      <w:r w:rsidRPr="00642AE9">
        <w:rPr>
          <w:rFonts w:ascii="Times New Roman" w:hAnsi="Times New Roman"/>
          <w:sz w:val="24"/>
          <w:szCs w:val="24"/>
        </w:rPr>
        <w:t>Committee</w:t>
      </w:r>
      <w:proofErr w:type="spellEnd"/>
      <w:r w:rsidRPr="00642AE9">
        <w:rPr>
          <w:rFonts w:ascii="Times New Roman" w:hAnsi="Times New Roman"/>
          <w:sz w:val="24"/>
          <w:szCs w:val="24"/>
        </w:rPr>
        <w:t>" l'organizzazione scientifica del congresso EASD di Barcellona 2013.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 w:rsidRPr="00642AE9">
        <w:rPr>
          <w:rFonts w:ascii="Times New Roman" w:hAnsi="Times New Roman"/>
          <w:sz w:val="24"/>
          <w:szCs w:val="24"/>
          <w:lang w:val="en-US"/>
        </w:rPr>
        <w:t>2009-2011</w:t>
      </w:r>
      <w:r w:rsidRPr="00642AE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Membro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ordinario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 xml:space="preserve"> "Executive Committee" European Diabetic Nephropathy Study Group" (EDNSG)</w:t>
      </w:r>
    </w:p>
    <w:p w:rsidR="00A00058" w:rsidRPr="00642AE9" w:rsidRDefault="00A00058" w:rsidP="00A00058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>2004-2006</w:t>
      </w:r>
      <w:r w:rsidRPr="00642AE9">
        <w:rPr>
          <w:rFonts w:ascii="Times New Roman" w:hAnsi="Times New Roman"/>
          <w:sz w:val="24"/>
          <w:szCs w:val="24"/>
        </w:rPr>
        <w:tab/>
        <w:t>Membro del Comitato del Gruppo di Studio "Nefropatia Diabetica" della SID</w:t>
      </w:r>
    </w:p>
    <w:p w:rsidR="00A00058" w:rsidRPr="00642AE9" w:rsidRDefault="00A00058" w:rsidP="00A00058">
      <w:pPr>
        <w:pStyle w:val="Rientrocorpodeltesto2"/>
        <w:tabs>
          <w:tab w:val="clear" w:pos="1418"/>
          <w:tab w:val="left" w:pos="0"/>
        </w:tabs>
        <w:ind w:left="0" w:firstLine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  <w:r w:rsidRPr="00642AE9">
        <w:rPr>
          <w:rFonts w:ascii="Times New Roman" w:hAnsi="Times New Roman"/>
          <w:b/>
          <w:caps/>
          <w:sz w:val="24"/>
          <w:szCs w:val="24"/>
          <w:u w:val="single"/>
          <w:lang w:val="en-US"/>
        </w:rPr>
        <w:t xml:space="preserve">ATTIVITA’ DI Referee </w:t>
      </w: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>Principali</w:t>
      </w:r>
      <w:proofErr w:type="spellEnd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>riviste</w:t>
      </w:r>
      <w:proofErr w:type="spellEnd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>scientifiche</w:t>
      </w:r>
      <w:proofErr w:type="spellEnd"/>
      <w:r w:rsidRPr="00642AE9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Pr="00642AE9">
        <w:rPr>
          <w:rFonts w:ascii="Times New Roman" w:hAnsi="Times New Roman"/>
          <w:sz w:val="24"/>
          <w:szCs w:val="24"/>
          <w:lang w:val="en-US"/>
        </w:rPr>
        <w:t xml:space="preserve">Diabetes, </w:t>
      </w:r>
      <w:proofErr w:type="spellStart"/>
      <w:r w:rsidRPr="00642AE9">
        <w:rPr>
          <w:rFonts w:ascii="Times New Roman" w:hAnsi="Times New Roman"/>
          <w:sz w:val="24"/>
          <w:szCs w:val="24"/>
          <w:lang w:val="en-US"/>
        </w:rPr>
        <w:t>Diabetologia</w:t>
      </w:r>
      <w:proofErr w:type="spellEnd"/>
      <w:r w:rsidRPr="00642AE9">
        <w:rPr>
          <w:rFonts w:ascii="Times New Roman" w:hAnsi="Times New Roman"/>
          <w:sz w:val="24"/>
          <w:szCs w:val="24"/>
          <w:lang w:val="en-US"/>
        </w:rPr>
        <w:t>, Diabetes Care, Diabetic Medicine, Journal American Society of Nephrology, Kidney International, Nephron, Circulation Research, British Journal of Pharmacology</w:t>
      </w: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  <w:u w:val="single"/>
        </w:rPr>
        <w:t>Associazioni Scientifiche/Fondazioni</w:t>
      </w:r>
      <w:r w:rsidRPr="00642A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42AE9">
        <w:rPr>
          <w:rFonts w:ascii="Times New Roman" w:hAnsi="Times New Roman"/>
          <w:sz w:val="24"/>
          <w:szCs w:val="24"/>
        </w:rPr>
        <w:t>British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Diabetic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Association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(valutazione </w:t>
      </w:r>
      <w:proofErr w:type="spellStart"/>
      <w:r w:rsidRPr="00642AE9">
        <w:rPr>
          <w:rFonts w:ascii="Times New Roman" w:hAnsi="Times New Roman"/>
          <w:sz w:val="24"/>
          <w:szCs w:val="24"/>
        </w:rPr>
        <w:t>grant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2014), </w:t>
      </w:r>
      <w:proofErr w:type="spellStart"/>
      <w:r w:rsidRPr="00642AE9">
        <w:rPr>
          <w:rFonts w:ascii="Times New Roman" w:hAnsi="Times New Roman"/>
          <w:sz w:val="24"/>
          <w:szCs w:val="24"/>
        </w:rPr>
        <w:t>Dutch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Diabetes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Research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Foundation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(valutazione </w:t>
      </w:r>
      <w:proofErr w:type="spellStart"/>
      <w:r w:rsidRPr="00642AE9">
        <w:rPr>
          <w:rFonts w:ascii="Times New Roman" w:hAnsi="Times New Roman"/>
          <w:sz w:val="24"/>
          <w:szCs w:val="24"/>
        </w:rPr>
        <w:t>grant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2000), Fondazione Ricerca </w:t>
      </w:r>
      <w:proofErr w:type="spellStart"/>
      <w:r w:rsidRPr="00642AE9">
        <w:rPr>
          <w:rFonts w:ascii="Times New Roman" w:hAnsi="Times New Roman"/>
          <w:sz w:val="24"/>
          <w:szCs w:val="24"/>
        </w:rPr>
        <w:t>Diabetologica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2AE9">
        <w:rPr>
          <w:rFonts w:ascii="Times New Roman" w:hAnsi="Times New Roman"/>
          <w:sz w:val="24"/>
          <w:szCs w:val="24"/>
        </w:rPr>
        <w:t>Fo.RI.SID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) (valutazione </w:t>
      </w:r>
      <w:proofErr w:type="spellStart"/>
      <w:r w:rsidRPr="00642AE9">
        <w:rPr>
          <w:rFonts w:ascii="Times New Roman" w:hAnsi="Times New Roman"/>
          <w:sz w:val="24"/>
          <w:szCs w:val="24"/>
        </w:rPr>
        <w:t>grants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42AE9">
        <w:rPr>
          <w:rFonts w:ascii="Times New Roman" w:hAnsi="Times New Roman"/>
          <w:sz w:val="24"/>
          <w:szCs w:val="24"/>
        </w:rPr>
        <w:t>European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Association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of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642AE9">
        <w:rPr>
          <w:rFonts w:ascii="Times New Roman" w:hAnsi="Times New Roman"/>
          <w:sz w:val="24"/>
          <w:szCs w:val="24"/>
        </w:rPr>
        <w:t>Study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of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AE9">
        <w:rPr>
          <w:rFonts w:ascii="Times New Roman" w:hAnsi="Times New Roman"/>
          <w:sz w:val="24"/>
          <w:szCs w:val="24"/>
        </w:rPr>
        <w:t>Diabetes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(valutazione </w:t>
      </w:r>
      <w:proofErr w:type="spellStart"/>
      <w:r w:rsidRPr="00642AE9">
        <w:rPr>
          <w:rFonts w:ascii="Times New Roman" w:hAnsi="Times New Roman"/>
          <w:sz w:val="24"/>
          <w:szCs w:val="24"/>
        </w:rPr>
        <w:t>abstracts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), Società Italiana di Diabetologia (valutazione </w:t>
      </w:r>
      <w:proofErr w:type="spellStart"/>
      <w:r w:rsidRPr="00642AE9">
        <w:rPr>
          <w:rFonts w:ascii="Times New Roman" w:hAnsi="Times New Roman"/>
          <w:sz w:val="24"/>
          <w:szCs w:val="24"/>
        </w:rPr>
        <w:t>abstracts</w:t>
      </w:r>
      <w:proofErr w:type="spellEnd"/>
      <w:r w:rsidRPr="00642AE9">
        <w:rPr>
          <w:rFonts w:ascii="Times New Roman" w:hAnsi="Times New Roman"/>
          <w:sz w:val="24"/>
          <w:szCs w:val="24"/>
        </w:rPr>
        <w:t>)</w:t>
      </w:r>
    </w:p>
    <w:p w:rsidR="00A00058" w:rsidRPr="00642AE9" w:rsidRDefault="00A00058" w:rsidP="00A000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AE9">
        <w:rPr>
          <w:rFonts w:ascii="Times New Roman" w:hAnsi="Times New Roman"/>
          <w:b/>
          <w:sz w:val="24"/>
          <w:szCs w:val="24"/>
          <w:u w:val="single"/>
        </w:rPr>
        <w:t>MEMBRO DELL’EDITORIAL BOARD</w:t>
      </w:r>
    </w:p>
    <w:p w:rsidR="00A00058" w:rsidRPr="00642AE9" w:rsidRDefault="00A00058" w:rsidP="00A0005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42AE9">
        <w:rPr>
          <w:sz w:val="24"/>
          <w:szCs w:val="24"/>
        </w:rPr>
        <w:t>Acta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Diabetologica</w:t>
      </w:r>
      <w:proofErr w:type="spellEnd"/>
      <w:r w:rsidRPr="00642AE9">
        <w:rPr>
          <w:sz w:val="24"/>
          <w:szCs w:val="24"/>
        </w:rPr>
        <w:t xml:space="preserve"> (2014-oggi)</w:t>
      </w:r>
    </w:p>
    <w:p w:rsidR="00A00058" w:rsidRDefault="00A00058" w:rsidP="00A0005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42AE9">
        <w:rPr>
          <w:sz w:val="24"/>
          <w:szCs w:val="24"/>
        </w:rPr>
        <w:t>Il Diabete (2014-oggi)</w:t>
      </w:r>
    </w:p>
    <w:p w:rsidR="002E1C7B" w:rsidRDefault="002E1C7B" w:rsidP="002E1C7B">
      <w:pPr>
        <w:jc w:val="both"/>
        <w:rPr>
          <w:sz w:val="24"/>
          <w:szCs w:val="24"/>
        </w:rPr>
      </w:pPr>
    </w:p>
    <w:p w:rsidR="002E1C7B" w:rsidRPr="002E1C7B" w:rsidRDefault="002E1C7B" w:rsidP="002E1C7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E1C7B">
        <w:rPr>
          <w:rFonts w:ascii="Times New Roman" w:hAnsi="Times New Roman"/>
          <w:b/>
          <w:sz w:val="24"/>
          <w:szCs w:val="24"/>
          <w:u w:val="single"/>
        </w:rPr>
        <w:t>PARTECIPAZIONE ATTIVE A STUDI CLINICI MULTICENTRICI</w:t>
      </w:r>
    </w:p>
    <w:p w:rsidR="002E1C7B" w:rsidRPr="002E1C7B" w:rsidRDefault="002E1C7B" w:rsidP="002E1C7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Studio REPOSI (</w:t>
      </w:r>
      <w:proofErr w:type="spellStart"/>
      <w:r w:rsidRPr="002E1C7B">
        <w:rPr>
          <w:sz w:val="24"/>
          <w:szCs w:val="24"/>
        </w:rPr>
        <w:t>REgistro</w:t>
      </w:r>
      <w:proofErr w:type="spellEnd"/>
      <w:r w:rsidRPr="002E1C7B">
        <w:rPr>
          <w:sz w:val="24"/>
          <w:szCs w:val="24"/>
        </w:rPr>
        <w:t xml:space="preserve"> delle </w:t>
      </w:r>
      <w:proofErr w:type="spellStart"/>
      <w:r w:rsidRPr="002E1C7B">
        <w:rPr>
          <w:sz w:val="24"/>
          <w:szCs w:val="24"/>
        </w:rPr>
        <w:t>POliterapie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SImi</w:t>
      </w:r>
      <w:proofErr w:type="spellEnd"/>
      <w:r w:rsidRPr="002E1C7B">
        <w:rPr>
          <w:sz w:val="24"/>
          <w:szCs w:val="24"/>
        </w:rPr>
        <w:t>) studio collaborativo tra la Società Italiana di Medicina Interna e l'Istituto di Ricerche Farmacologiche "Mario Negri" di Milano</w:t>
      </w:r>
    </w:p>
    <w:p w:rsidR="002E1C7B" w:rsidRPr="002E1C7B" w:rsidRDefault="002E1C7B" w:rsidP="002E1C7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Studio RIACE (</w:t>
      </w:r>
      <w:proofErr w:type="spellStart"/>
      <w:r w:rsidRPr="002E1C7B">
        <w:rPr>
          <w:sz w:val="24"/>
          <w:szCs w:val="24"/>
        </w:rPr>
        <w:t>Renal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Insufficiency</w:t>
      </w:r>
      <w:proofErr w:type="spellEnd"/>
      <w:r w:rsidRPr="002E1C7B">
        <w:rPr>
          <w:sz w:val="24"/>
          <w:szCs w:val="24"/>
        </w:rPr>
        <w:t xml:space="preserve"> and </w:t>
      </w:r>
      <w:proofErr w:type="spellStart"/>
      <w:r w:rsidRPr="002E1C7B">
        <w:rPr>
          <w:sz w:val="24"/>
          <w:szCs w:val="24"/>
        </w:rPr>
        <w:t>Cardiovascular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Events</w:t>
      </w:r>
      <w:proofErr w:type="spellEnd"/>
      <w:r w:rsidRPr="002E1C7B">
        <w:rPr>
          <w:sz w:val="24"/>
          <w:szCs w:val="24"/>
        </w:rPr>
        <w:t xml:space="preserve">) </w:t>
      </w:r>
      <w:proofErr w:type="spellStart"/>
      <w:r w:rsidRPr="002E1C7B">
        <w:rPr>
          <w:sz w:val="24"/>
          <w:szCs w:val="24"/>
        </w:rPr>
        <w:t>Italian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Multicenter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Study</w:t>
      </w:r>
      <w:proofErr w:type="spellEnd"/>
      <w:r w:rsidRPr="002E1C7B">
        <w:rPr>
          <w:sz w:val="24"/>
          <w:szCs w:val="24"/>
        </w:rPr>
        <w:t xml:space="preserve"> sulla prevalenza e il ruolo predittivo della riduzione del filtrato glomerulare stimato (eGFR) sul rischio cardiovascolare nel diabete tipo 2 (FORISID)</w:t>
      </w:r>
    </w:p>
    <w:p w:rsidR="002E1C7B" w:rsidRDefault="002E1C7B" w:rsidP="002E1C7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Studio LIRICO (</w:t>
      </w:r>
      <w:proofErr w:type="spellStart"/>
      <w:r w:rsidRPr="002E1C7B">
        <w:rPr>
          <w:sz w:val="24"/>
          <w:szCs w:val="24"/>
        </w:rPr>
        <w:t>Long-term</w:t>
      </w:r>
      <w:proofErr w:type="spellEnd"/>
      <w:r w:rsidRPr="002E1C7B">
        <w:rPr>
          <w:sz w:val="24"/>
          <w:szCs w:val="24"/>
        </w:rPr>
        <w:t xml:space="preserve"> impact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RAS </w:t>
      </w:r>
      <w:proofErr w:type="spellStart"/>
      <w:r w:rsidRPr="002E1C7B">
        <w:rPr>
          <w:sz w:val="24"/>
          <w:szCs w:val="24"/>
        </w:rPr>
        <w:t>inhibition</w:t>
      </w:r>
      <w:proofErr w:type="spellEnd"/>
      <w:r w:rsidRPr="002E1C7B">
        <w:rPr>
          <w:sz w:val="24"/>
          <w:szCs w:val="24"/>
        </w:rPr>
        <w:t xml:space="preserve"> on cardiorenal </w:t>
      </w:r>
      <w:proofErr w:type="spellStart"/>
      <w:r w:rsidRPr="002E1C7B">
        <w:rPr>
          <w:sz w:val="24"/>
          <w:szCs w:val="24"/>
        </w:rPr>
        <w:t>outcomes</w:t>
      </w:r>
      <w:proofErr w:type="spellEnd"/>
      <w:r w:rsidRPr="002E1C7B">
        <w:rPr>
          <w:sz w:val="24"/>
          <w:szCs w:val="24"/>
        </w:rPr>
        <w:t>) approvato e finanziato dall'Agenzia Italiana del Farmaco (AIFA)</w:t>
      </w:r>
    </w:p>
    <w:p w:rsidR="002E1C7B" w:rsidRDefault="002E1C7B" w:rsidP="002E1C7B">
      <w:pPr>
        <w:pStyle w:val="Paragrafoelenco"/>
        <w:jc w:val="both"/>
        <w:rPr>
          <w:sz w:val="24"/>
          <w:szCs w:val="24"/>
        </w:rPr>
      </w:pPr>
    </w:p>
    <w:p w:rsidR="002E1C7B" w:rsidRDefault="002E1C7B" w:rsidP="002E1C7B">
      <w:pPr>
        <w:pStyle w:val="Paragrafoelenco"/>
        <w:jc w:val="both"/>
        <w:rPr>
          <w:sz w:val="24"/>
          <w:szCs w:val="24"/>
        </w:rPr>
      </w:pPr>
    </w:p>
    <w:p w:rsidR="002E1C7B" w:rsidRPr="002E1C7B" w:rsidRDefault="002E1C7B" w:rsidP="002E1C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PARTECIPAZIONE ALL’ELABORAZIONE </w:t>
      </w:r>
      <w:proofErr w:type="spellStart"/>
      <w:r w:rsidRPr="002E1C7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 LINEE GUIDA CLINICHE NAZIONALI</w:t>
      </w:r>
    </w:p>
    <w:p w:rsidR="002E1C7B" w:rsidRPr="002E1C7B" w:rsidRDefault="002E1C7B" w:rsidP="002E1C7B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Capitoli "Ipertensione arteriosa" e "Nefropatia Diabetica" di due successive edizioni degli Standard di Cura Nazionali per il Diabete Mellito, iniziativa coordinata dalla Società Italiana di Diabetologia (SID) e dall'Associazione dei Medici Diabetologi (AMD)(2007/2010).</w:t>
      </w:r>
    </w:p>
    <w:p w:rsidR="002E1C7B" w:rsidRPr="002E1C7B" w:rsidRDefault="002E1C7B" w:rsidP="002E1C7B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lastRenderedPageBreak/>
        <w:t>Partecipazione alla stesura delle Linee Guida su "Screening, diagnosi e trattamento della nefropatia diabetica" elaborate dalla Società Italiana di Diabetologia (SID)(2006).</w:t>
      </w:r>
    </w:p>
    <w:p w:rsidR="002E1C7B" w:rsidRPr="002E1C7B" w:rsidRDefault="002E1C7B" w:rsidP="002E1C7B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Partecipazione alla stesura del documento AMD-SID (2011) "La prevenzione del diabete mellito di tipo 2 dalle evidenze alle strategie di implementazione"</w:t>
      </w:r>
    </w:p>
    <w:p w:rsidR="002E1C7B" w:rsidRPr="002E1C7B" w:rsidRDefault="002E1C7B" w:rsidP="002E1C7B">
      <w:pPr>
        <w:jc w:val="both"/>
        <w:rPr>
          <w:sz w:val="24"/>
          <w:szCs w:val="24"/>
        </w:rPr>
      </w:pP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AUTORE </w:t>
      </w:r>
      <w:proofErr w:type="spellStart"/>
      <w:r w:rsidRPr="002E1C7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 CAPITOLI </w:t>
      </w:r>
      <w:proofErr w:type="spellStart"/>
      <w:r w:rsidRPr="002E1C7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 TRATTATI </w:t>
      </w:r>
      <w:proofErr w:type="spellStart"/>
      <w:r w:rsidRPr="002E1C7B">
        <w:rPr>
          <w:rFonts w:ascii="Times New Roman" w:hAnsi="Times New Roman"/>
          <w:b/>
          <w:sz w:val="24"/>
          <w:szCs w:val="24"/>
          <w:u w:val="single"/>
        </w:rPr>
        <w:t>DI</w:t>
      </w:r>
      <w:proofErr w:type="spellEnd"/>
      <w:r w:rsidRPr="002E1C7B">
        <w:rPr>
          <w:rFonts w:ascii="Times New Roman" w:hAnsi="Times New Roman"/>
          <w:b/>
          <w:sz w:val="24"/>
          <w:szCs w:val="24"/>
          <w:u w:val="single"/>
        </w:rPr>
        <w:t xml:space="preserve"> MEDICINA INTERNA, MEDICINA D’URGENZA E DIABETOLOGIA</w:t>
      </w:r>
    </w:p>
    <w:p w:rsidR="009678BC" w:rsidRPr="002E1C7B" w:rsidRDefault="009678BC" w:rsidP="009678BC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Capitolo “Diabete ed Ipoglicemia" Manuale di Medicina Int</w:t>
      </w:r>
      <w:r>
        <w:rPr>
          <w:sz w:val="24"/>
          <w:szCs w:val="24"/>
        </w:rPr>
        <w:t xml:space="preserve">erna – curato da C </w:t>
      </w:r>
      <w:proofErr w:type="spellStart"/>
      <w:r>
        <w:rPr>
          <w:sz w:val="24"/>
          <w:szCs w:val="24"/>
        </w:rPr>
        <w:t>Rugarli</w:t>
      </w:r>
      <w:proofErr w:type="spellEnd"/>
      <w:r>
        <w:rPr>
          <w:sz w:val="24"/>
          <w:szCs w:val="24"/>
        </w:rPr>
        <w:t xml:space="preserve"> (2015</w:t>
      </w:r>
      <w:r w:rsidRPr="002E1C7B">
        <w:rPr>
          <w:sz w:val="24"/>
          <w:szCs w:val="24"/>
        </w:rPr>
        <w:t>)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 xml:space="preserve">Capitolo “Diabete ed Ipoglicemia" Manuale di Medicina Interna – curato da C </w:t>
      </w:r>
      <w:proofErr w:type="spellStart"/>
      <w:r w:rsidRPr="002E1C7B">
        <w:rPr>
          <w:sz w:val="24"/>
          <w:szCs w:val="24"/>
        </w:rPr>
        <w:t>Rugarli</w:t>
      </w:r>
      <w:proofErr w:type="spellEnd"/>
      <w:r w:rsidRPr="002E1C7B">
        <w:rPr>
          <w:sz w:val="24"/>
          <w:szCs w:val="24"/>
        </w:rPr>
        <w:t xml:space="preserve"> (2010)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Capitolo "</w:t>
      </w:r>
      <w:proofErr w:type="spellStart"/>
      <w:r w:rsidRPr="002E1C7B">
        <w:rPr>
          <w:sz w:val="24"/>
          <w:szCs w:val="24"/>
        </w:rPr>
        <w:t>Pathogenesis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Diabetic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Nephropathy</w:t>
      </w:r>
      <w:proofErr w:type="spellEnd"/>
      <w:r w:rsidRPr="002E1C7B">
        <w:rPr>
          <w:sz w:val="24"/>
          <w:szCs w:val="24"/>
        </w:rPr>
        <w:t>" III edizione del trattato "</w:t>
      </w:r>
      <w:proofErr w:type="spellStart"/>
      <w:r w:rsidRPr="002E1C7B">
        <w:rPr>
          <w:sz w:val="24"/>
          <w:szCs w:val="24"/>
        </w:rPr>
        <w:t>Diabetes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Mellitus</w:t>
      </w:r>
      <w:proofErr w:type="spellEnd"/>
      <w:r w:rsidRPr="002E1C7B">
        <w:rPr>
          <w:sz w:val="24"/>
          <w:szCs w:val="24"/>
        </w:rPr>
        <w:t xml:space="preserve">: A </w:t>
      </w:r>
      <w:proofErr w:type="spellStart"/>
      <w:r w:rsidRPr="002E1C7B">
        <w:rPr>
          <w:sz w:val="24"/>
          <w:szCs w:val="24"/>
        </w:rPr>
        <w:t>Fundamental</w:t>
      </w:r>
      <w:proofErr w:type="spellEnd"/>
      <w:r w:rsidRPr="002E1C7B">
        <w:rPr>
          <w:sz w:val="24"/>
          <w:szCs w:val="24"/>
        </w:rPr>
        <w:t xml:space="preserve"> and </w:t>
      </w:r>
      <w:proofErr w:type="spellStart"/>
      <w:r w:rsidRPr="002E1C7B">
        <w:rPr>
          <w:sz w:val="24"/>
          <w:szCs w:val="24"/>
        </w:rPr>
        <w:t>Clinical</w:t>
      </w:r>
      <w:proofErr w:type="spellEnd"/>
      <w:r w:rsidRPr="002E1C7B">
        <w:rPr>
          <w:sz w:val="24"/>
          <w:szCs w:val="24"/>
        </w:rPr>
        <w:t xml:space="preserve"> Text" curato da </w:t>
      </w:r>
      <w:proofErr w:type="spellStart"/>
      <w:r w:rsidRPr="002E1C7B">
        <w:rPr>
          <w:sz w:val="24"/>
          <w:szCs w:val="24"/>
        </w:rPr>
        <w:t>Leroith</w:t>
      </w:r>
      <w:proofErr w:type="spellEnd"/>
      <w:r w:rsidRPr="002E1C7B">
        <w:rPr>
          <w:sz w:val="24"/>
          <w:szCs w:val="24"/>
        </w:rPr>
        <w:t xml:space="preserve"> D, Taylor SI e </w:t>
      </w:r>
      <w:proofErr w:type="spellStart"/>
      <w:r w:rsidRPr="002E1C7B">
        <w:rPr>
          <w:sz w:val="24"/>
          <w:szCs w:val="24"/>
        </w:rPr>
        <w:t>Olefsky</w:t>
      </w:r>
      <w:proofErr w:type="spellEnd"/>
      <w:r w:rsidRPr="002E1C7B">
        <w:rPr>
          <w:sz w:val="24"/>
          <w:szCs w:val="24"/>
        </w:rPr>
        <w:t xml:space="preserve"> JM (USA)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Capitolo "</w:t>
      </w:r>
      <w:proofErr w:type="spellStart"/>
      <w:r w:rsidRPr="002E1C7B">
        <w:rPr>
          <w:sz w:val="24"/>
          <w:szCs w:val="24"/>
        </w:rPr>
        <w:t>Pathogenesis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Diabetic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Nephropathy</w:t>
      </w:r>
      <w:proofErr w:type="spellEnd"/>
      <w:r w:rsidRPr="002E1C7B">
        <w:rPr>
          <w:sz w:val="24"/>
          <w:szCs w:val="24"/>
        </w:rPr>
        <w:t>" della 14ima edizione del “</w:t>
      </w:r>
      <w:proofErr w:type="spellStart"/>
      <w:r w:rsidRPr="002E1C7B">
        <w:rPr>
          <w:sz w:val="24"/>
          <w:szCs w:val="24"/>
        </w:rPr>
        <w:t>Joslin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Textbook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Diabetes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Mellitus</w:t>
      </w:r>
      <w:proofErr w:type="spellEnd"/>
      <w:r w:rsidRPr="002E1C7B">
        <w:rPr>
          <w:sz w:val="24"/>
          <w:szCs w:val="24"/>
        </w:rPr>
        <w:t>" curato da G King (USA)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>Capitolo "</w:t>
      </w:r>
      <w:proofErr w:type="spellStart"/>
      <w:r w:rsidRPr="002E1C7B">
        <w:rPr>
          <w:sz w:val="24"/>
          <w:szCs w:val="24"/>
        </w:rPr>
        <w:t>Diabetic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Nephropathy</w:t>
      </w:r>
      <w:proofErr w:type="spellEnd"/>
      <w:r w:rsidRPr="002E1C7B">
        <w:rPr>
          <w:sz w:val="24"/>
          <w:szCs w:val="24"/>
        </w:rPr>
        <w:t xml:space="preserve">: </w:t>
      </w:r>
      <w:proofErr w:type="spellStart"/>
      <w:r w:rsidRPr="002E1C7B">
        <w:rPr>
          <w:sz w:val="24"/>
          <w:szCs w:val="24"/>
        </w:rPr>
        <w:t>Pathogenesis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Diabetic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Nephropathy</w:t>
      </w:r>
      <w:proofErr w:type="spellEnd"/>
      <w:r w:rsidRPr="002E1C7B">
        <w:rPr>
          <w:sz w:val="24"/>
          <w:szCs w:val="24"/>
        </w:rPr>
        <w:t>" della terza edizione del "</w:t>
      </w:r>
      <w:proofErr w:type="spellStart"/>
      <w:r w:rsidRPr="002E1C7B">
        <w:rPr>
          <w:sz w:val="24"/>
          <w:szCs w:val="24"/>
        </w:rPr>
        <w:t>Textbook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of</w:t>
      </w:r>
      <w:proofErr w:type="spellEnd"/>
      <w:r w:rsidRPr="002E1C7B">
        <w:rPr>
          <w:sz w:val="24"/>
          <w:szCs w:val="24"/>
        </w:rPr>
        <w:t xml:space="preserve"> </w:t>
      </w:r>
      <w:proofErr w:type="spellStart"/>
      <w:r w:rsidRPr="002E1C7B">
        <w:rPr>
          <w:sz w:val="24"/>
          <w:szCs w:val="24"/>
        </w:rPr>
        <w:t>Diabetes</w:t>
      </w:r>
      <w:proofErr w:type="spellEnd"/>
      <w:r w:rsidRPr="002E1C7B">
        <w:rPr>
          <w:sz w:val="24"/>
          <w:szCs w:val="24"/>
        </w:rPr>
        <w:t>" curato da Pickup J (UK).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 xml:space="preserve">Capitoli “Coma nel diabetico” e “Trattamento del paziente diabetico in caso di intervento chirurgico” nel Manuale di Medicina d’Urgenza curato da G. </w:t>
      </w:r>
      <w:proofErr w:type="spellStart"/>
      <w:r w:rsidRPr="002E1C7B">
        <w:rPr>
          <w:sz w:val="24"/>
          <w:szCs w:val="24"/>
        </w:rPr>
        <w:t>Garetto</w:t>
      </w:r>
      <w:proofErr w:type="spellEnd"/>
      <w:r w:rsidRPr="002E1C7B">
        <w:rPr>
          <w:sz w:val="24"/>
          <w:szCs w:val="24"/>
        </w:rPr>
        <w:t>.</w:t>
      </w:r>
    </w:p>
    <w:p w:rsidR="002E1C7B" w:rsidRPr="002E1C7B" w:rsidRDefault="002E1C7B" w:rsidP="002E1C7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2E1C7B">
        <w:rPr>
          <w:sz w:val="24"/>
          <w:szCs w:val="24"/>
        </w:rPr>
        <w:t xml:space="preserve">Capitoli “Indici di compenso nel diabete mellito” e “Neuropatia Diabetica” del testo “La Gestione del paziente diabetico”. Editoriale </w:t>
      </w:r>
      <w:proofErr w:type="spellStart"/>
      <w:r w:rsidRPr="002E1C7B">
        <w:rPr>
          <w:sz w:val="24"/>
          <w:szCs w:val="24"/>
        </w:rPr>
        <w:t>Bios</w:t>
      </w:r>
      <w:proofErr w:type="spellEnd"/>
      <w:r w:rsidRPr="002E1C7B">
        <w:rPr>
          <w:sz w:val="24"/>
          <w:szCs w:val="24"/>
        </w:rPr>
        <w:t>.</w:t>
      </w:r>
    </w:p>
    <w:p w:rsidR="002E1C7B" w:rsidRPr="002E1C7B" w:rsidRDefault="002E1C7B" w:rsidP="002E1C7B">
      <w:pPr>
        <w:spacing w:after="0"/>
        <w:jc w:val="both"/>
        <w:rPr>
          <w:sz w:val="24"/>
          <w:szCs w:val="24"/>
        </w:rPr>
      </w:pPr>
    </w:p>
    <w:p w:rsidR="00A00058" w:rsidRPr="002E1C7B" w:rsidRDefault="00A00058" w:rsidP="00A00058">
      <w:pPr>
        <w:pStyle w:val="Paragrafoelenco"/>
        <w:jc w:val="both"/>
        <w:rPr>
          <w:sz w:val="24"/>
          <w:szCs w:val="24"/>
        </w:rPr>
      </w:pPr>
    </w:p>
    <w:p w:rsidR="00A00058" w:rsidRPr="00642AE9" w:rsidRDefault="00A00058" w:rsidP="00A000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2AE9">
        <w:rPr>
          <w:rFonts w:ascii="Times New Roman" w:hAnsi="Times New Roman"/>
          <w:b/>
          <w:sz w:val="24"/>
          <w:szCs w:val="24"/>
          <w:u w:val="single"/>
        </w:rPr>
        <w:t>ATTIVITA' SCIENTIFICO/ORGANIZZATIVA</w:t>
      </w:r>
    </w:p>
    <w:p w:rsidR="00A00058" w:rsidRDefault="00A00058" w:rsidP="00A0005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42AE9">
        <w:rPr>
          <w:rFonts w:ascii="Times New Roman" w:hAnsi="Times New Roman"/>
          <w:sz w:val="24"/>
          <w:szCs w:val="24"/>
        </w:rPr>
        <w:t xml:space="preserve">Creazione e responsabilità scientifica ed organizzativa del "Laboratorio di Nefropatia Diabetica" del Dipartimento di Scienze Mediche dell'Università di Torino in cui svolgono/hanno svolto attività di ricerca in ambito di nefropatia diabetica: </w:t>
      </w:r>
      <w:proofErr w:type="spellStart"/>
      <w:r w:rsidRPr="00642AE9">
        <w:rPr>
          <w:rFonts w:ascii="Times New Roman" w:hAnsi="Times New Roman"/>
          <w:sz w:val="24"/>
          <w:szCs w:val="24"/>
        </w:rPr>
        <w:t>post-doc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, vincitori di </w:t>
      </w:r>
      <w:proofErr w:type="spellStart"/>
      <w:r w:rsidRPr="00642AE9">
        <w:rPr>
          <w:rFonts w:ascii="Times New Roman" w:hAnsi="Times New Roman"/>
          <w:sz w:val="24"/>
          <w:szCs w:val="24"/>
        </w:rPr>
        <w:t>fellowships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internazionali (</w:t>
      </w:r>
      <w:proofErr w:type="spellStart"/>
      <w:r w:rsidRPr="00642AE9">
        <w:rPr>
          <w:rFonts w:ascii="Times New Roman" w:hAnsi="Times New Roman"/>
          <w:sz w:val="24"/>
          <w:szCs w:val="24"/>
        </w:rPr>
        <w:t>Marie-Curie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, JDRF), personale tecnico-scientifico dell’Università, dottorandi (Scuola di Dottorato in Fisiopatologia Medica), assegnisti di ricerca, borsisti, studenti e tesisti del Corso di Laurea di I livello in Biotecnologie, studenti e tesisti del Corso di Laurea in Medicina e Chirurgia. Il Laboratorio di Nefropatia Diabetica svolge attività di ricerca in vitro (cellule glomerulari), in vivo (modelli animali di diabete indotto da streptozotocina, modelli di animali knockout) e ricerca epidemiologica in ambito metabolico e sulle complicanze macro- e </w:t>
      </w:r>
      <w:proofErr w:type="spellStart"/>
      <w:r w:rsidRPr="00642AE9">
        <w:rPr>
          <w:rFonts w:ascii="Times New Roman" w:hAnsi="Times New Roman"/>
          <w:sz w:val="24"/>
          <w:szCs w:val="24"/>
        </w:rPr>
        <w:t>micro-angiopatiche</w:t>
      </w:r>
      <w:proofErr w:type="spellEnd"/>
      <w:r w:rsidRPr="00642AE9">
        <w:rPr>
          <w:rFonts w:ascii="Times New Roman" w:hAnsi="Times New Roman"/>
          <w:sz w:val="24"/>
          <w:szCs w:val="24"/>
        </w:rPr>
        <w:t xml:space="preserve"> del diabete (dosaggio di campioni ematici da studi epidemiologici nazionali ed internazionali). </w:t>
      </w:r>
    </w:p>
    <w:p w:rsidR="002E1C7B" w:rsidRPr="002E1C7B" w:rsidRDefault="002E1C7B" w:rsidP="00A0005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1C7B" w:rsidRPr="002E1C7B" w:rsidRDefault="002E1C7B" w:rsidP="002E1C7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1C7B">
        <w:rPr>
          <w:rFonts w:ascii="Times New Roman" w:hAnsi="Times New Roman"/>
          <w:b/>
          <w:sz w:val="24"/>
          <w:szCs w:val="24"/>
          <w:u w:val="single"/>
        </w:rPr>
        <w:t>PRESENTAZIONI AD INVITO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09"/>
        <w:gridCol w:w="2127"/>
        <w:gridCol w:w="1949"/>
      </w:tblGrid>
      <w:tr w:rsidR="002E1C7B" w:rsidRPr="002E1C7B" w:rsidTr="00733377">
        <w:trPr>
          <w:trHeight w:val="838"/>
        </w:trPr>
        <w:tc>
          <w:tcPr>
            <w:tcW w:w="336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240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127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94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LUOGO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International Research Training Group – Diabetes Microvascular Complications Spring School of GRK 1874 DIAMICOM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New Potential Mediators and Biomarkers of Diabetic Nephropathy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Medizinische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Fakultät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Mannheim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Universität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Heidelberg Germany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Congresso della American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Diabetes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Association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(ADA)</w:t>
            </w:r>
          </w:p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nell'ambito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simposio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"Clinical Aspects of Hypoglycemia in Diabetes - Consequences and Prevention"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Hypoglycemia in Type 1 Diabetes - Results from the EURODIAB Complications Study" 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Filadelfia. USA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Riunione Annuale del Gruppo di Studio “Diabete ed Aterosclerosi”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 xml:space="preserve">Diabete, Rene, Infiammazione </w:t>
            </w:r>
            <w:r w:rsidRPr="002E1C7B">
              <w:rPr>
                <w:rFonts w:ascii="Times New Roman" w:hAnsi="Times New Roman"/>
                <w:sz w:val="24"/>
                <w:szCs w:val="24"/>
              </w:rPr>
              <w:br/>
              <w:t>&amp; Stress Ossidativo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Bologna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Congresso della Società Italiana di Diabetologia nell'ambito del simposio su "Nefropatia Diabetica"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Nuovi attori nella patogenesi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Torino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Corso di Alta Formazione in Diabetologia"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Syllabus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Screening e diagnosi della nefropatia diabetica"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Torino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 xml:space="preserve">Convegno Congiunto SID-AMD Il Diabete Mellito: Gestione, Innovazione, Ricerca nell'ambito del simposio su "Frontiere della Ricerca. Le Complicanze del Diabete: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Nihil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Sub Sole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Novum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>?"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 xml:space="preserve">Le Complicanze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Microangiopatiche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Padova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XXIV Congresso Nazionale della Società Italiana della Ipertensione Arteriosa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Ruolo degli ACE-inibitori e dei Bloccanti del Recettore dell'Angiotensina II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Roma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XXI Congresso della Società Italiana di Diabetologia nell'ambito del simposio congiunto SID-ADA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Cell Proliferation Hypertrophy and Growth Factors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Milano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Convegno su "Biologia Cellulare e molecolare nella ricerca in microangiopatia diabetica" Istituto Superiore di Sanità,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Ruolo dell'insulto emodinamico nella patogenesi della nefropatia diabetica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Roma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Convegno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"Kidney in Diabetes, International Meeting"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Haemodynamic-induced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molecular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alterations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Milano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David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Pyke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Visiting Professor Conference.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Mechanisms of Diabetic Nephropathy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Londra</w:t>
            </w:r>
            <w:proofErr w:type="spellEnd"/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David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Pyke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Visiting Professor Conference.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Mechanical Stretch induces TGF-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1 and TGF-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1 type II receptor in human mesangial cells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Londra</w:t>
            </w:r>
            <w:proofErr w:type="spellEnd"/>
          </w:p>
        </w:tc>
      </w:tr>
    </w:tbl>
    <w:p w:rsidR="002E1C7B" w:rsidRPr="002E1C7B" w:rsidRDefault="002E1C7B" w:rsidP="002E1C7B">
      <w:pPr>
        <w:pStyle w:val="Paragrafoelenco"/>
        <w:spacing w:line="360" w:lineRule="auto"/>
        <w:ind w:left="0"/>
        <w:jc w:val="both"/>
        <w:rPr>
          <w:sz w:val="24"/>
          <w:szCs w:val="24"/>
          <w:lang w:val="en-US"/>
        </w:rPr>
      </w:pPr>
    </w:p>
    <w:p w:rsidR="002E1C7B" w:rsidRPr="002E1C7B" w:rsidRDefault="002E1C7B" w:rsidP="002E1C7B">
      <w:pPr>
        <w:pStyle w:val="Paragrafoelenco"/>
        <w:spacing w:line="360" w:lineRule="auto"/>
        <w:jc w:val="both"/>
        <w:rPr>
          <w:sz w:val="24"/>
          <w:szCs w:val="24"/>
          <w:lang w:val="en-US"/>
        </w:rPr>
      </w:pPr>
    </w:p>
    <w:p w:rsidR="002E1C7B" w:rsidRPr="002E1C7B" w:rsidRDefault="002E1C7B" w:rsidP="002E1C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1C7B">
        <w:rPr>
          <w:rFonts w:ascii="Times New Roman" w:hAnsi="Times New Roman"/>
          <w:b/>
          <w:sz w:val="24"/>
          <w:szCs w:val="24"/>
        </w:rPr>
        <w:t>CHAIRMAN A CONGRESSI INTERNAZIONALI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09"/>
        <w:gridCol w:w="2127"/>
        <w:gridCol w:w="1949"/>
      </w:tblGrid>
      <w:tr w:rsidR="002E1C7B" w:rsidRPr="002E1C7B" w:rsidTr="00733377">
        <w:trPr>
          <w:trHeight w:val="838"/>
        </w:trPr>
        <w:tc>
          <w:tcPr>
            <w:tcW w:w="336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CONGRESSO</w:t>
            </w:r>
          </w:p>
        </w:tc>
        <w:tc>
          <w:tcPr>
            <w:tcW w:w="240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SESSIONE</w:t>
            </w:r>
          </w:p>
        </w:tc>
        <w:tc>
          <w:tcPr>
            <w:tcW w:w="2127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49" w:type="dxa"/>
            <w:vAlign w:val="center"/>
          </w:tcPr>
          <w:p w:rsidR="002E1C7B" w:rsidRPr="002E1C7B" w:rsidRDefault="002E1C7B" w:rsidP="0073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B">
              <w:rPr>
                <w:rFonts w:ascii="Times New Roman" w:hAnsi="Times New Roman"/>
                <w:b/>
                <w:sz w:val="24"/>
                <w:szCs w:val="24"/>
              </w:rPr>
              <w:t>SEDE</w:t>
            </w:r>
          </w:p>
        </w:tc>
      </w:tr>
      <w:tr w:rsidR="009678BC" w:rsidRPr="009678BC" w:rsidTr="00733377">
        <w:tc>
          <w:tcPr>
            <w:tcW w:w="3369" w:type="dxa"/>
          </w:tcPr>
          <w:p w:rsidR="009678BC" w:rsidRPr="002E1C7B" w:rsidRDefault="009678BC" w:rsidP="009678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1st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Federation for the Study of Diabetes (EASD) Annual Meeting</w:t>
            </w:r>
          </w:p>
        </w:tc>
        <w:tc>
          <w:tcPr>
            <w:tcW w:w="2409" w:type="dxa"/>
          </w:tcPr>
          <w:p w:rsidR="009678BC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Mechanisms of Diabetic Nephropathy</w:t>
            </w:r>
          </w:p>
        </w:tc>
        <w:tc>
          <w:tcPr>
            <w:tcW w:w="2127" w:type="dxa"/>
          </w:tcPr>
          <w:p w:rsidR="009678BC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949" w:type="dxa"/>
          </w:tcPr>
          <w:p w:rsidR="009678BC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Stoccolma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Svezia</w:t>
            </w:r>
            <w:proofErr w:type="spellEnd"/>
          </w:p>
        </w:tc>
      </w:tr>
      <w:tr w:rsidR="009678BC" w:rsidRPr="009678BC" w:rsidTr="00733377">
        <w:tc>
          <w:tcPr>
            <w:tcW w:w="3369" w:type="dxa"/>
          </w:tcPr>
          <w:p w:rsidR="009678BC" w:rsidRPr="002E1C7B" w:rsidRDefault="009678BC" w:rsidP="009678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</w:t>
            </w:r>
          </w:p>
        </w:tc>
        <w:tc>
          <w:tcPr>
            <w:tcW w:w="2409" w:type="dxa"/>
          </w:tcPr>
          <w:p w:rsidR="009678BC" w:rsidRPr="002E1C7B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Poster Session</w:t>
            </w:r>
          </w:p>
        </w:tc>
        <w:tc>
          <w:tcPr>
            <w:tcW w:w="2127" w:type="dxa"/>
          </w:tcPr>
          <w:p w:rsidR="009678BC" w:rsidRPr="002E1C7B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22-23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maggio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949" w:type="dxa"/>
          </w:tcPr>
          <w:p w:rsidR="009678BC" w:rsidRPr="002E1C7B" w:rsidRDefault="009678BC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Copenhagen,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Danimarca</w:t>
            </w:r>
            <w:proofErr w:type="spellEnd"/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50th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Nephropathy biomarkers and infections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15-19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Vienna, Austria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Sessione Poster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16-17 maggio, 2014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Londra, Regno Unito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49th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The endocannabinoid system in metabolism and beyond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23-27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Barcellona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Spagna</w:t>
            </w:r>
            <w:proofErr w:type="spellEnd"/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48th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What’s new in the treatment of diabetic nephropathy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1-5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ottobre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Berlino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, Germania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17-19 maggio, 2012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Dublino, Irlanda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47th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Retinopathy: experimental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11-16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Lisbona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Portogallo</w:t>
            </w:r>
            <w:proofErr w:type="spellEnd"/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Mechanisms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19-21 maggio, 2012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Lubiana, Slovenia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46th European Federation for the Study of Diabetes (EASD) Annual Meeting,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Retinopathy - prevalence and mechanisms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20-24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Stoccolma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Svezia</w:t>
            </w:r>
            <w:proofErr w:type="spellEnd"/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Biomarkers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 xml:space="preserve">20-22 Maggio </w:t>
            </w:r>
          </w:p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Poitiers Francia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45th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Nephropathy and treatment effects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settembre-2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ottobre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Vienna, Austria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2E1C7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Congresso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Diabetic Nephropathy Study Group (EDNSG).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Mechanisms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 xml:space="preserve">28-30 Maggio </w:t>
            </w:r>
          </w:p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</w:rPr>
              <w:t>Frascati Italia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44th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Nephropathy: development and treatment</w:t>
            </w:r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7-11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Roma, Italia</w:t>
            </w:r>
          </w:p>
        </w:tc>
      </w:tr>
      <w:tr w:rsidR="002E1C7B" w:rsidRPr="002E1C7B" w:rsidTr="00733377">
        <w:tc>
          <w:tcPr>
            <w:tcW w:w="336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43th European Federation for the Study of Diabetes (EASD) Annual Meeting</w:t>
            </w:r>
          </w:p>
        </w:tc>
        <w:tc>
          <w:tcPr>
            <w:tcW w:w="240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</w:rPr>
              <w:t>Mechanisms</w:t>
            </w:r>
            <w:proofErr w:type="spellEnd"/>
          </w:p>
        </w:tc>
        <w:tc>
          <w:tcPr>
            <w:tcW w:w="2127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17-21 </w:t>
            </w:r>
            <w:proofErr w:type="spellStart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949" w:type="dxa"/>
          </w:tcPr>
          <w:p w:rsidR="002E1C7B" w:rsidRPr="002E1C7B" w:rsidRDefault="002E1C7B" w:rsidP="00733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C7B">
              <w:rPr>
                <w:rFonts w:ascii="Times New Roman" w:hAnsi="Times New Roman"/>
                <w:sz w:val="24"/>
                <w:szCs w:val="24"/>
                <w:lang w:val="en-US"/>
              </w:rPr>
              <w:t>Amsterdam The Netherlands</w:t>
            </w:r>
          </w:p>
        </w:tc>
      </w:tr>
    </w:tbl>
    <w:p w:rsidR="002E1C7B" w:rsidRPr="00BB3111" w:rsidRDefault="002E1C7B" w:rsidP="002E1C7B">
      <w:pPr>
        <w:spacing w:line="360" w:lineRule="auto"/>
        <w:jc w:val="both"/>
        <w:rPr>
          <w:b/>
          <w:sz w:val="24"/>
          <w:lang w:val="en-US"/>
        </w:rPr>
      </w:pPr>
    </w:p>
    <w:p w:rsidR="002E1C7B" w:rsidRPr="002E1C7B" w:rsidRDefault="002E1C7B" w:rsidP="002E1C7B">
      <w:pPr>
        <w:jc w:val="both"/>
        <w:rPr>
          <w:rFonts w:ascii="Times New Roman" w:hAnsi="Times New Roman"/>
          <w:b/>
          <w:sz w:val="28"/>
          <w:u w:val="single"/>
        </w:rPr>
      </w:pPr>
      <w:r w:rsidRPr="002E1C7B">
        <w:rPr>
          <w:rFonts w:ascii="Times New Roman" w:hAnsi="Times New Roman"/>
          <w:b/>
          <w:sz w:val="28"/>
          <w:u w:val="single"/>
        </w:rPr>
        <w:t>ATTIVITA’ DIDATTICA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1996/97-1999/00</w:t>
      </w:r>
      <w:r w:rsidRPr="002E1C7B">
        <w:rPr>
          <w:rFonts w:ascii="Times New Roman" w:hAnsi="Times New Roman"/>
          <w:sz w:val="24"/>
        </w:rPr>
        <w:tab/>
        <w:t>In qualità di Ricercatore Associato ha svolto attività di tutor per borsisti, studenti di biologia, tesisti (</w:t>
      </w:r>
      <w:proofErr w:type="spellStart"/>
      <w:r w:rsidRPr="002E1C7B">
        <w:rPr>
          <w:rFonts w:ascii="Times New Roman" w:hAnsi="Times New Roman"/>
          <w:sz w:val="24"/>
        </w:rPr>
        <w:t>BSc</w:t>
      </w:r>
      <w:proofErr w:type="spellEnd"/>
      <w:r w:rsidRPr="002E1C7B">
        <w:rPr>
          <w:rFonts w:ascii="Times New Roman" w:hAnsi="Times New Roman"/>
          <w:sz w:val="24"/>
        </w:rPr>
        <w:t>/</w:t>
      </w:r>
      <w:proofErr w:type="spellStart"/>
      <w:r w:rsidRPr="002E1C7B">
        <w:rPr>
          <w:rFonts w:ascii="Times New Roman" w:hAnsi="Times New Roman"/>
          <w:sz w:val="24"/>
        </w:rPr>
        <w:t>MSc</w:t>
      </w:r>
      <w:proofErr w:type="spellEnd"/>
      <w:r w:rsidRPr="002E1C7B">
        <w:rPr>
          <w:rFonts w:ascii="Times New Roman" w:hAnsi="Times New Roman"/>
          <w:sz w:val="24"/>
        </w:rPr>
        <w:t xml:space="preserve">) presso il </w:t>
      </w:r>
      <w:proofErr w:type="spellStart"/>
      <w:r w:rsidRPr="002E1C7B">
        <w:rPr>
          <w:rFonts w:ascii="Times New Roman" w:hAnsi="Times New Roman"/>
          <w:sz w:val="24"/>
        </w:rPr>
        <w:t>King's</w:t>
      </w:r>
      <w:proofErr w:type="spellEnd"/>
      <w:r w:rsidRPr="002E1C7B">
        <w:rPr>
          <w:rFonts w:ascii="Times New Roman" w:hAnsi="Times New Roman"/>
          <w:sz w:val="24"/>
        </w:rPr>
        <w:t xml:space="preserve"> College London, Università di Londra. 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2000/2001</w:t>
      </w:r>
      <w:r w:rsidRPr="002E1C7B">
        <w:rPr>
          <w:rFonts w:ascii="Times New Roman" w:hAnsi="Times New Roman"/>
          <w:sz w:val="24"/>
        </w:rPr>
        <w:tab/>
        <w:t xml:space="preserve">Attività didattica integrativa nel Corso di insegnamento di Metodologia Clinica nel corso di Laurea in Medicina e Chirurgia. 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2003/04</w:t>
      </w:r>
      <w:r w:rsidRPr="002E1C7B">
        <w:rPr>
          <w:rFonts w:ascii="Times New Roman" w:hAnsi="Times New Roman"/>
          <w:sz w:val="24"/>
        </w:rPr>
        <w:tab/>
      </w:r>
      <w:r w:rsidRPr="002E1C7B">
        <w:rPr>
          <w:rFonts w:ascii="Times New Roman" w:hAnsi="Times New Roman"/>
          <w:sz w:val="24"/>
          <w:u w:val="single"/>
        </w:rPr>
        <w:t>Professore Aggregato</w:t>
      </w:r>
      <w:r w:rsidRPr="002E1C7B">
        <w:rPr>
          <w:rFonts w:ascii="Times New Roman" w:hAnsi="Times New Roman"/>
          <w:sz w:val="24"/>
        </w:rPr>
        <w:t xml:space="preserve"> Titolare del Corso di insegnamento di Metodologia Clinica.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2003/04-2010/11</w:t>
      </w:r>
      <w:r w:rsidRPr="002E1C7B">
        <w:rPr>
          <w:rFonts w:ascii="Times New Roman" w:hAnsi="Times New Roman"/>
          <w:sz w:val="24"/>
        </w:rPr>
        <w:tab/>
        <w:t>Attività didattica integrativa nel Corso di insegnamento di Metodologia Clinica nel corso di Laurea in Medicina e Chirurgia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2003/04-oggi</w:t>
      </w:r>
      <w:r w:rsidRPr="002E1C7B">
        <w:rPr>
          <w:rFonts w:ascii="Times New Roman" w:hAnsi="Times New Roman"/>
          <w:sz w:val="24"/>
        </w:rPr>
        <w:tab/>
        <w:t xml:space="preserve">Attività di supporto alla didattica per studenti di Medicina e Chirurgia ed assistenza per tesi di Laurea a studenti di Medicina e Chirurgia e specializzandi della Scuola di Specializzazione in Medicina interna. 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2004/05-2005/06 </w:t>
      </w:r>
      <w:r w:rsidRPr="002E1C7B">
        <w:rPr>
          <w:rFonts w:ascii="Times New Roman" w:hAnsi="Times New Roman"/>
          <w:sz w:val="24"/>
        </w:rPr>
        <w:tab/>
      </w:r>
      <w:r w:rsidRPr="002E1C7B">
        <w:rPr>
          <w:rFonts w:ascii="Times New Roman" w:hAnsi="Times New Roman"/>
          <w:sz w:val="24"/>
          <w:u w:val="single"/>
        </w:rPr>
        <w:t>Professore Aggregato</w:t>
      </w:r>
      <w:r w:rsidRPr="002E1C7B">
        <w:rPr>
          <w:rFonts w:ascii="Times New Roman" w:hAnsi="Times New Roman"/>
          <w:sz w:val="24"/>
        </w:rPr>
        <w:t xml:space="preserve"> Titolare del Corso di insegnamento di Medicina Interna (Corso integrato) nel Corso di Laurea in Logopedia.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2004/05-oggi </w:t>
      </w:r>
      <w:r w:rsidRPr="002E1C7B">
        <w:rPr>
          <w:rFonts w:ascii="Times New Roman" w:hAnsi="Times New Roman"/>
          <w:sz w:val="24"/>
        </w:rPr>
        <w:tab/>
      </w:r>
      <w:r w:rsidRPr="002E1C7B">
        <w:rPr>
          <w:rFonts w:ascii="Times New Roman" w:hAnsi="Times New Roman"/>
          <w:sz w:val="24"/>
          <w:u w:val="single"/>
        </w:rPr>
        <w:t>Professore Aggregato</w:t>
      </w:r>
      <w:r w:rsidRPr="002E1C7B">
        <w:rPr>
          <w:rFonts w:ascii="Times New Roman" w:hAnsi="Times New Roman"/>
          <w:sz w:val="24"/>
        </w:rPr>
        <w:t xml:space="preserve"> Titolare del Corso di insegnamento di Fisiopatologia Medica I e Fisiopatologia Medica II nel Corso di Laurea in Biotecnologie. Corso Integrato dal 2011-oggi.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2004/05-oggi</w:t>
      </w:r>
      <w:r w:rsidRPr="002E1C7B">
        <w:rPr>
          <w:rFonts w:ascii="Times New Roman" w:hAnsi="Times New Roman"/>
          <w:sz w:val="24"/>
        </w:rPr>
        <w:tab/>
        <w:t>Attività di tutor per studenti del Corso di Laurea di primo livello in Biotecnologie (tutor di Laboratorio e relatore di tesi di Laurea di I livello in Biotecnologie) e del Corso di Laurea Specialistica in Biotecnologie (2 anni di attività continuativa di ricerca di Laboratorio su progetto scientifico).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2007/08-2012/13 </w:t>
      </w:r>
      <w:r w:rsidRPr="002E1C7B">
        <w:rPr>
          <w:rFonts w:ascii="Times New Roman" w:hAnsi="Times New Roman"/>
          <w:sz w:val="24"/>
        </w:rPr>
        <w:tab/>
      </w:r>
      <w:r w:rsidRPr="002E1C7B">
        <w:rPr>
          <w:rFonts w:ascii="Times New Roman" w:hAnsi="Times New Roman"/>
          <w:sz w:val="24"/>
          <w:u w:val="single"/>
        </w:rPr>
        <w:t>Professore A</w:t>
      </w:r>
      <w:r w:rsidR="00E32E56">
        <w:rPr>
          <w:rFonts w:ascii="Times New Roman" w:hAnsi="Times New Roman"/>
          <w:sz w:val="24"/>
          <w:u w:val="single"/>
        </w:rPr>
        <w:t>ggregato (</w:t>
      </w:r>
      <w:r w:rsidR="00E32E56" w:rsidRPr="00E32E56">
        <w:rPr>
          <w:rFonts w:ascii="Times New Roman" w:hAnsi="Times New Roman"/>
          <w:sz w:val="24"/>
          <w:u w:val="single"/>
        </w:rPr>
        <w:t>Associato</w:t>
      </w:r>
      <w:r w:rsidRPr="00E32E56">
        <w:rPr>
          <w:rFonts w:ascii="Times New Roman" w:hAnsi="Times New Roman"/>
          <w:sz w:val="24"/>
          <w:u w:val="single"/>
        </w:rPr>
        <w:t xml:space="preserve"> </w:t>
      </w:r>
      <w:r w:rsidR="00E32E56" w:rsidRPr="00E32E56">
        <w:rPr>
          <w:rFonts w:ascii="Times New Roman" w:hAnsi="Times New Roman"/>
          <w:sz w:val="24"/>
          <w:u w:val="single"/>
        </w:rPr>
        <w:t>dal 2015/16)</w:t>
      </w:r>
      <w:r w:rsidR="00E32E56">
        <w:rPr>
          <w:rFonts w:ascii="Times New Roman" w:hAnsi="Times New Roman"/>
          <w:sz w:val="24"/>
        </w:rPr>
        <w:t xml:space="preserve"> </w:t>
      </w:r>
      <w:r w:rsidRPr="002E1C7B">
        <w:rPr>
          <w:rFonts w:ascii="Times New Roman" w:hAnsi="Times New Roman"/>
          <w:sz w:val="24"/>
        </w:rPr>
        <w:t xml:space="preserve">Titolare del Corso di insegnamento di Medicina Interna nel Corso Integrato di Nutrizione nelle Malattie Metaboliche nel Corso di Laurea in </w:t>
      </w:r>
      <w:proofErr w:type="spellStart"/>
      <w:r w:rsidRPr="002E1C7B">
        <w:rPr>
          <w:rFonts w:ascii="Times New Roman" w:hAnsi="Times New Roman"/>
          <w:sz w:val="24"/>
        </w:rPr>
        <w:t>Dietistica</w:t>
      </w:r>
      <w:proofErr w:type="spellEnd"/>
      <w:r w:rsidRPr="002E1C7B">
        <w:rPr>
          <w:rFonts w:ascii="Times New Roman" w:hAnsi="Times New Roman"/>
          <w:sz w:val="24"/>
        </w:rPr>
        <w:t xml:space="preserve"> 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2007/08-oggi</w:t>
      </w:r>
      <w:r w:rsidRPr="002E1C7B">
        <w:rPr>
          <w:rFonts w:ascii="Times New Roman" w:hAnsi="Times New Roman"/>
          <w:sz w:val="24"/>
        </w:rPr>
        <w:tab/>
        <w:t>Docente della Scuola di Dottorato in Fisiopatologia Medica. Attività di tutor per dottorandi della scuola (3 anni di attività continuativa di Laboratorio su progetto scientifico).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lastRenderedPageBreak/>
        <w:t>2009/10-oggi</w:t>
      </w:r>
      <w:r w:rsidRPr="002E1C7B">
        <w:rPr>
          <w:rFonts w:ascii="Times New Roman" w:hAnsi="Times New Roman"/>
          <w:sz w:val="24"/>
        </w:rPr>
        <w:tab/>
        <w:t>Docente della Scuola di Specializzazione in Scienza dell’Alimentazione (indirizzo Nutrizione Clinica): lezioni frontali, seminari ed attività di tutoraggio clinico.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2013/14-oggi</w:t>
      </w:r>
      <w:r w:rsidRPr="002E1C7B">
        <w:rPr>
          <w:rFonts w:ascii="Times New Roman" w:hAnsi="Times New Roman"/>
          <w:sz w:val="24"/>
        </w:rPr>
        <w:tab/>
        <w:t>Docente della Scuola di Specializzazione in Medicina D’Emergenza-Urgenza. Disciplina: Medicina Interna.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2013/14-oggi  </w:t>
      </w:r>
      <w:r w:rsidRPr="002E1C7B">
        <w:rPr>
          <w:rFonts w:ascii="Times New Roman" w:hAnsi="Times New Roman"/>
          <w:sz w:val="24"/>
        </w:rPr>
        <w:tab/>
      </w:r>
      <w:r w:rsidR="00E32E56" w:rsidRPr="002E1C7B">
        <w:rPr>
          <w:rFonts w:ascii="Times New Roman" w:hAnsi="Times New Roman"/>
          <w:sz w:val="24"/>
          <w:u w:val="single"/>
        </w:rPr>
        <w:t>Professore A</w:t>
      </w:r>
      <w:r w:rsidR="00E32E56">
        <w:rPr>
          <w:rFonts w:ascii="Times New Roman" w:hAnsi="Times New Roman"/>
          <w:sz w:val="24"/>
          <w:u w:val="single"/>
        </w:rPr>
        <w:t xml:space="preserve">ggregato (Professore </w:t>
      </w:r>
      <w:r w:rsidR="00E32E56" w:rsidRPr="00E32E56">
        <w:rPr>
          <w:rFonts w:ascii="Times New Roman" w:hAnsi="Times New Roman"/>
          <w:sz w:val="24"/>
          <w:u w:val="single"/>
        </w:rPr>
        <w:t>Associato dal 2015/16)</w:t>
      </w:r>
      <w:r w:rsidR="00E32E56">
        <w:rPr>
          <w:rFonts w:ascii="Times New Roman" w:hAnsi="Times New Roman"/>
          <w:sz w:val="24"/>
        </w:rPr>
        <w:t xml:space="preserve"> </w:t>
      </w:r>
      <w:r w:rsidRPr="002E1C7B">
        <w:rPr>
          <w:rFonts w:ascii="Times New Roman" w:hAnsi="Times New Roman"/>
          <w:sz w:val="24"/>
        </w:rPr>
        <w:t>Titolare del Corso di insegnamento di Medicina Interna (Corso Integrato di Scienze Mediche I) nel Corso di Laurea Magistrale in Odontoiatria e Protesi dentaria.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2013/14-oggi  </w:t>
      </w:r>
      <w:r w:rsidRPr="002E1C7B">
        <w:rPr>
          <w:rFonts w:ascii="Times New Roman" w:hAnsi="Times New Roman"/>
          <w:sz w:val="24"/>
        </w:rPr>
        <w:tab/>
      </w:r>
      <w:r w:rsidR="00E32E56" w:rsidRPr="002E1C7B">
        <w:rPr>
          <w:rFonts w:ascii="Times New Roman" w:hAnsi="Times New Roman"/>
          <w:sz w:val="24"/>
          <w:u w:val="single"/>
        </w:rPr>
        <w:t>Professore A</w:t>
      </w:r>
      <w:r w:rsidR="00E32E56">
        <w:rPr>
          <w:rFonts w:ascii="Times New Roman" w:hAnsi="Times New Roman"/>
          <w:sz w:val="24"/>
          <w:u w:val="single"/>
        </w:rPr>
        <w:t xml:space="preserve">ggregato (Professore </w:t>
      </w:r>
      <w:r w:rsidR="00E32E56" w:rsidRPr="00E32E56">
        <w:rPr>
          <w:rFonts w:ascii="Times New Roman" w:hAnsi="Times New Roman"/>
          <w:sz w:val="24"/>
          <w:u w:val="single"/>
        </w:rPr>
        <w:t>Associato dal 2015/16)</w:t>
      </w:r>
      <w:r w:rsidR="00E32E56">
        <w:rPr>
          <w:rFonts w:ascii="Times New Roman" w:hAnsi="Times New Roman"/>
          <w:sz w:val="24"/>
        </w:rPr>
        <w:t xml:space="preserve"> </w:t>
      </w:r>
      <w:r w:rsidRPr="002E1C7B">
        <w:rPr>
          <w:rFonts w:ascii="Times New Roman" w:hAnsi="Times New Roman"/>
          <w:sz w:val="24"/>
        </w:rPr>
        <w:t>Titolare del Corso di insegnamento di Medicina Interna nel Corso di Laurea in Medicina e Chirurgia</w:t>
      </w:r>
    </w:p>
    <w:p w:rsidR="002E1C7B" w:rsidRPr="002E1C7B" w:rsidRDefault="002E1C7B" w:rsidP="002E1C7B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</w:p>
    <w:p w:rsidR="002E1C7B" w:rsidRPr="002E1C7B" w:rsidRDefault="002E1C7B" w:rsidP="002E1C7B">
      <w:pPr>
        <w:spacing w:after="0"/>
        <w:ind w:left="1410" w:hanging="1410"/>
        <w:jc w:val="both"/>
        <w:rPr>
          <w:rFonts w:ascii="Times New Roman" w:hAnsi="Times New Roman"/>
          <w:sz w:val="24"/>
        </w:rPr>
      </w:pP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</w:rPr>
      </w:pPr>
      <w:r w:rsidRPr="002E1C7B">
        <w:rPr>
          <w:rFonts w:ascii="Times New Roman" w:hAnsi="Times New Roman"/>
          <w:b/>
          <w:sz w:val="24"/>
        </w:rPr>
        <w:t xml:space="preserve">ATTIVITA’ DIDATTICA E </w:t>
      </w:r>
      <w:proofErr w:type="spellStart"/>
      <w:r w:rsidRPr="002E1C7B">
        <w:rPr>
          <w:rFonts w:ascii="Times New Roman" w:hAnsi="Times New Roman"/>
          <w:b/>
          <w:sz w:val="24"/>
        </w:rPr>
        <w:t>DI</w:t>
      </w:r>
      <w:proofErr w:type="spellEnd"/>
      <w:r w:rsidRPr="002E1C7B">
        <w:rPr>
          <w:rFonts w:ascii="Times New Roman" w:hAnsi="Times New Roman"/>
          <w:b/>
          <w:sz w:val="24"/>
        </w:rPr>
        <w:t xml:space="preserve"> SERVIZIO AGLI STUDENTI FUORI SEDE</w:t>
      </w:r>
    </w:p>
    <w:p w:rsidR="002E1C7B" w:rsidRPr="002E1C7B" w:rsidRDefault="002E1C7B" w:rsidP="002E1C7B">
      <w:pPr>
        <w:pStyle w:val="Paragrafoelenco"/>
        <w:numPr>
          <w:ilvl w:val="0"/>
          <w:numId w:val="8"/>
        </w:numPr>
        <w:ind w:left="360"/>
        <w:jc w:val="both"/>
        <w:rPr>
          <w:sz w:val="24"/>
          <w:lang w:val="en-US"/>
        </w:rPr>
      </w:pPr>
      <w:r w:rsidRPr="002E1C7B">
        <w:rPr>
          <w:sz w:val="24"/>
          <w:lang w:val="en-US"/>
        </w:rPr>
        <w:t xml:space="preserve">International Research Training Group – Diabetes Microvascular Complications Spring School of GRK 1874 DIAMICOM - </w:t>
      </w:r>
      <w:proofErr w:type="spellStart"/>
      <w:r w:rsidRPr="002E1C7B">
        <w:rPr>
          <w:sz w:val="24"/>
          <w:lang w:val="en-US"/>
        </w:rPr>
        <w:t>Medizinische</w:t>
      </w:r>
      <w:proofErr w:type="spellEnd"/>
      <w:r w:rsidRPr="002E1C7B">
        <w:rPr>
          <w:sz w:val="24"/>
          <w:lang w:val="en-US"/>
        </w:rPr>
        <w:t xml:space="preserve"> </w:t>
      </w:r>
      <w:proofErr w:type="spellStart"/>
      <w:r w:rsidRPr="002E1C7B">
        <w:rPr>
          <w:sz w:val="24"/>
          <w:lang w:val="en-US"/>
        </w:rPr>
        <w:t>Fakultät</w:t>
      </w:r>
      <w:proofErr w:type="spellEnd"/>
      <w:r w:rsidRPr="002E1C7B">
        <w:rPr>
          <w:sz w:val="24"/>
          <w:lang w:val="en-US"/>
        </w:rPr>
        <w:t xml:space="preserve"> Mannheim </w:t>
      </w:r>
      <w:proofErr w:type="spellStart"/>
      <w:r w:rsidRPr="002E1C7B">
        <w:rPr>
          <w:sz w:val="24"/>
          <w:lang w:val="en-US"/>
        </w:rPr>
        <w:t>der</w:t>
      </w:r>
      <w:proofErr w:type="spellEnd"/>
      <w:r w:rsidRPr="002E1C7B">
        <w:rPr>
          <w:sz w:val="24"/>
          <w:lang w:val="en-US"/>
        </w:rPr>
        <w:t xml:space="preserve"> </w:t>
      </w:r>
      <w:proofErr w:type="spellStart"/>
      <w:r w:rsidRPr="002E1C7B">
        <w:rPr>
          <w:sz w:val="24"/>
          <w:lang w:val="en-US"/>
        </w:rPr>
        <w:t>Universität</w:t>
      </w:r>
      <w:proofErr w:type="spellEnd"/>
      <w:r w:rsidRPr="002E1C7B">
        <w:rPr>
          <w:sz w:val="24"/>
          <w:lang w:val="en-US"/>
        </w:rPr>
        <w:t xml:space="preserve"> Heidelberg 2014. </w:t>
      </w:r>
      <w:proofErr w:type="spellStart"/>
      <w:r w:rsidRPr="002E1C7B">
        <w:rPr>
          <w:sz w:val="24"/>
          <w:lang w:val="en-US"/>
        </w:rPr>
        <w:t>Presentazione</w:t>
      </w:r>
      <w:proofErr w:type="spellEnd"/>
      <w:r w:rsidRPr="002E1C7B">
        <w:rPr>
          <w:sz w:val="24"/>
          <w:lang w:val="en-US"/>
        </w:rPr>
        <w:t xml:space="preserve"> </w:t>
      </w:r>
      <w:proofErr w:type="spellStart"/>
      <w:r w:rsidRPr="002E1C7B">
        <w:rPr>
          <w:sz w:val="24"/>
          <w:lang w:val="en-US"/>
        </w:rPr>
        <w:t>dal</w:t>
      </w:r>
      <w:proofErr w:type="spellEnd"/>
      <w:r w:rsidRPr="002E1C7B">
        <w:rPr>
          <w:sz w:val="24"/>
          <w:lang w:val="en-US"/>
        </w:rPr>
        <w:t xml:space="preserve"> </w:t>
      </w:r>
      <w:proofErr w:type="spellStart"/>
      <w:r w:rsidRPr="002E1C7B">
        <w:rPr>
          <w:sz w:val="24"/>
          <w:lang w:val="en-US"/>
        </w:rPr>
        <w:t>titolo</w:t>
      </w:r>
      <w:proofErr w:type="spellEnd"/>
      <w:r w:rsidRPr="002E1C7B">
        <w:rPr>
          <w:sz w:val="24"/>
          <w:lang w:val="en-US"/>
        </w:rPr>
        <w:t xml:space="preserve"> “New Potential Mediators and Biomarkers of Diabetic Nephropathy”</w:t>
      </w:r>
    </w:p>
    <w:p w:rsidR="002E1C7B" w:rsidRPr="002E1C7B" w:rsidRDefault="002E1C7B" w:rsidP="002E1C7B">
      <w:pPr>
        <w:pStyle w:val="Paragrafoelenco"/>
        <w:numPr>
          <w:ilvl w:val="0"/>
          <w:numId w:val="8"/>
        </w:numPr>
        <w:ind w:left="360"/>
        <w:jc w:val="both"/>
        <w:rPr>
          <w:sz w:val="24"/>
        </w:rPr>
      </w:pPr>
      <w:r w:rsidRPr="002E1C7B">
        <w:rPr>
          <w:sz w:val="24"/>
        </w:rPr>
        <w:t>Scuola di Specializzazione Endocrinologia e Malattia del Ricambio dell’Università Federico II di Napoli – Seminario dal titolo “Patogenesi della Nefropatia Diabetica”. 2009</w:t>
      </w:r>
    </w:p>
    <w:p w:rsidR="002E1C7B" w:rsidRPr="002E1C7B" w:rsidRDefault="002E1C7B" w:rsidP="002E1C7B">
      <w:pPr>
        <w:pStyle w:val="Paragrafoelenco"/>
        <w:numPr>
          <w:ilvl w:val="0"/>
          <w:numId w:val="8"/>
        </w:numPr>
        <w:ind w:left="360"/>
        <w:jc w:val="both"/>
        <w:rPr>
          <w:sz w:val="24"/>
        </w:rPr>
      </w:pPr>
      <w:r w:rsidRPr="002E1C7B">
        <w:rPr>
          <w:sz w:val="24"/>
        </w:rPr>
        <w:t>Scuola di Specializzazione Endocrinologia e Malattia del Ricambio dell’Università di Pisa – Seminario dal titolo “Patogenesi della Nefropatia Diabetica”. 2009</w:t>
      </w:r>
    </w:p>
    <w:p w:rsidR="002E1C7B" w:rsidRDefault="002E1C7B" w:rsidP="002E1C7B">
      <w:pPr>
        <w:pStyle w:val="Paragrafoelenco"/>
        <w:numPr>
          <w:ilvl w:val="0"/>
          <w:numId w:val="8"/>
        </w:numPr>
        <w:ind w:left="360"/>
        <w:jc w:val="both"/>
        <w:rPr>
          <w:sz w:val="24"/>
        </w:rPr>
      </w:pPr>
      <w:r w:rsidRPr="002E1C7B">
        <w:rPr>
          <w:sz w:val="24"/>
        </w:rPr>
        <w:t>Scuola di Specializzazione Endocrinologia e Malattia del Ricambio dell’Università di Padova – Seminario dal titolo “Patogenesi della Nefropatia Diabetica”. 2008</w:t>
      </w:r>
    </w:p>
    <w:p w:rsidR="002E1C7B" w:rsidRPr="002E1C7B" w:rsidRDefault="002E1C7B" w:rsidP="002E1C7B">
      <w:pPr>
        <w:pStyle w:val="Paragrafoelenco"/>
        <w:ind w:left="360"/>
        <w:jc w:val="both"/>
        <w:rPr>
          <w:sz w:val="24"/>
        </w:rPr>
      </w:pP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</w:rPr>
      </w:pPr>
      <w:r w:rsidRPr="002E1C7B">
        <w:rPr>
          <w:rFonts w:ascii="Times New Roman" w:hAnsi="Times New Roman"/>
          <w:b/>
          <w:sz w:val="24"/>
        </w:rPr>
        <w:t>MENTORSHIP SCIENTIFICA</w:t>
      </w:r>
    </w:p>
    <w:p w:rsidR="002E1C7B" w:rsidRPr="002E1C7B" w:rsidRDefault="002E1C7B" w:rsidP="002E1C7B">
      <w:pPr>
        <w:pStyle w:val="Paragrafoelenco"/>
        <w:numPr>
          <w:ilvl w:val="0"/>
          <w:numId w:val="9"/>
        </w:numPr>
        <w:ind w:left="714" w:hanging="357"/>
        <w:jc w:val="both"/>
        <w:rPr>
          <w:sz w:val="24"/>
        </w:rPr>
      </w:pPr>
      <w:proofErr w:type="spellStart"/>
      <w:r w:rsidRPr="002E1C7B">
        <w:rPr>
          <w:sz w:val="24"/>
        </w:rPr>
        <w:t>Mentor</w:t>
      </w:r>
      <w:proofErr w:type="spellEnd"/>
      <w:r w:rsidRPr="002E1C7B">
        <w:rPr>
          <w:sz w:val="24"/>
        </w:rPr>
        <w:t xml:space="preserve"> della Dr </w:t>
      </w:r>
      <w:proofErr w:type="spellStart"/>
      <w:r w:rsidRPr="002E1C7B">
        <w:rPr>
          <w:sz w:val="24"/>
        </w:rPr>
        <w:t>Davina</w:t>
      </w:r>
      <w:proofErr w:type="spellEnd"/>
      <w:r w:rsidRPr="002E1C7B">
        <w:rPr>
          <w:sz w:val="24"/>
        </w:rPr>
        <w:t xml:space="preserve"> Burt, vincitrice della Marie Curie </w:t>
      </w:r>
      <w:proofErr w:type="spellStart"/>
      <w:r w:rsidRPr="002E1C7B">
        <w:rPr>
          <w:sz w:val="24"/>
        </w:rPr>
        <w:t>Intra-European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Fellowships</w:t>
      </w:r>
      <w:proofErr w:type="spellEnd"/>
      <w:r w:rsidRPr="002E1C7B">
        <w:rPr>
          <w:sz w:val="24"/>
        </w:rPr>
        <w:t xml:space="preserve"> (EIF), durante il suo periodo di attività scientifica in Italia.</w:t>
      </w:r>
    </w:p>
    <w:p w:rsidR="002E1C7B" w:rsidRPr="002E1C7B" w:rsidRDefault="002E1C7B" w:rsidP="002E1C7B">
      <w:pPr>
        <w:pStyle w:val="Paragrafoelenco"/>
        <w:numPr>
          <w:ilvl w:val="0"/>
          <w:numId w:val="9"/>
        </w:numPr>
        <w:ind w:left="714" w:hanging="357"/>
        <w:jc w:val="both"/>
        <w:rPr>
          <w:sz w:val="24"/>
        </w:rPr>
      </w:pPr>
      <w:proofErr w:type="spellStart"/>
      <w:r w:rsidRPr="002E1C7B">
        <w:rPr>
          <w:sz w:val="24"/>
        </w:rPr>
        <w:t>Mentor</w:t>
      </w:r>
      <w:proofErr w:type="spellEnd"/>
      <w:r w:rsidRPr="002E1C7B">
        <w:rPr>
          <w:sz w:val="24"/>
        </w:rPr>
        <w:t xml:space="preserve"> della Dr Federica Barutta (conseguimento di Specializzazione in Biotecnologie mediche e dottorato di ricerca presso il Laboratorio di Nefropatia Diabetica), vincitrice della </w:t>
      </w:r>
      <w:proofErr w:type="spellStart"/>
      <w:r w:rsidRPr="002E1C7B">
        <w:rPr>
          <w:sz w:val="24"/>
        </w:rPr>
        <w:t>European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Federation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for</w:t>
      </w:r>
      <w:proofErr w:type="spellEnd"/>
      <w:r w:rsidRPr="002E1C7B">
        <w:rPr>
          <w:sz w:val="24"/>
        </w:rPr>
        <w:t xml:space="preserve"> the </w:t>
      </w:r>
      <w:proofErr w:type="spellStart"/>
      <w:r w:rsidRPr="002E1C7B">
        <w:rPr>
          <w:sz w:val="24"/>
        </w:rPr>
        <w:t>Study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of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Diabetes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Fellowship</w:t>
      </w:r>
      <w:proofErr w:type="spellEnd"/>
      <w:r w:rsidRPr="002E1C7B">
        <w:rPr>
          <w:sz w:val="24"/>
        </w:rPr>
        <w:t xml:space="preserve"> 2011, vincitrice del premio “Giovani Ricercatori” della Società Italiana di diabetologia 2013, vincitrice della </w:t>
      </w:r>
      <w:proofErr w:type="spellStart"/>
      <w:r w:rsidRPr="002E1C7B">
        <w:rPr>
          <w:sz w:val="24"/>
        </w:rPr>
        <w:t>Juvenile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Diabetes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Research</w:t>
      </w:r>
      <w:proofErr w:type="spellEnd"/>
      <w:r w:rsidRPr="002E1C7B">
        <w:rPr>
          <w:sz w:val="24"/>
        </w:rPr>
        <w:t xml:space="preserve"> </w:t>
      </w:r>
      <w:proofErr w:type="spellStart"/>
      <w:r w:rsidRPr="002E1C7B">
        <w:rPr>
          <w:sz w:val="24"/>
        </w:rPr>
        <w:t>Foundation</w:t>
      </w:r>
      <w:proofErr w:type="spellEnd"/>
      <w:r w:rsidRPr="002E1C7B">
        <w:rPr>
          <w:sz w:val="24"/>
        </w:rPr>
        <w:t xml:space="preserve"> (JDRF) </w:t>
      </w:r>
      <w:proofErr w:type="spellStart"/>
      <w:r w:rsidRPr="002E1C7B">
        <w:rPr>
          <w:sz w:val="24"/>
        </w:rPr>
        <w:t>Fellowship</w:t>
      </w:r>
      <w:proofErr w:type="spellEnd"/>
      <w:r w:rsidRPr="002E1C7B">
        <w:rPr>
          <w:sz w:val="24"/>
        </w:rPr>
        <w:t xml:space="preserve"> USA nel 2014.</w:t>
      </w: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2E1C7B">
        <w:rPr>
          <w:rFonts w:ascii="Times New Roman" w:hAnsi="Times New Roman"/>
          <w:b/>
          <w:sz w:val="24"/>
          <w:u w:val="single"/>
        </w:rPr>
        <w:t>ATTIVITA’ ASSISTENZIALE</w:t>
      </w:r>
    </w:p>
    <w:p w:rsidR="002E1C7B" w:rsidRPr="002E1C7B" w:rsidRDefault="002E1C7B" w:rsidP="002E1C7B">
      <w:pPr>
        <w:spacing w:after="0"/>
        <w:jc w:val="both"/>
        <w:rPr>
          <w:rFonts w:ascii="Times New Roman" w:hAnsi="Times New Roman"/>
          <w:b/>
          <w:sz w:val="24"/>
        </w:rPr>
      </w:pPr>
    </w:p>
    <w:p w:rsidR="002E1C7B" w:rsidRPr="002E1C7B" w:rsidRDefault="002E1C7B" w:rsidP="002E1C7B">
      <w:pPr>
        <w:spacing w:after="0"/>
        <w:ind w:left="1410" w:hanging="1410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1990-1993</w:t>
      </w:r>
      <w:r w:rsidRPr="002E1C7B">
        <w:rPr>
          <w:rFonts w:ascii="Times New Roman" w:hAnsi="Times New Roman"/>
          <w:sz w:val="24"/>
        </w:rPr>
        <w:tab/>
        <w:t xml:space="preserve">Ha svolto attività assistenziale come </w:t>
      </w:r>
      <w:r w:rsidRPr="002E1C7B">
        <w:rPr>
          <w:rFonts w:ascii="Times New Roman" w:hAnsi="Times New Roman"/>
          <w:sz w:val="24"/>
          <w:u w:val="single"/>
        </w:rPr>
        <w:t>Medico di Guardia Medica</w:t>
      </w:r>
      <w:r w:rsidRPr="002E1C7B">
        <w:rPr>
          <w:rFonts w:ascii="Times New Roman" w:hAnsi="Times New Roman"/>
          <w:sz w:val="24"/>
        </w:rPr>
        <w:t xml:space="preserve"> sia reperibile (ASL di Torino, ASL Distretto di </w:t>
      </w:r>
      <w:proofErr w:type="spellStart"/>
      <w:r w:rsidRPr="002E1C7B">
        <w:rPr>
          <w:rFonts w:ascii="Times New Roman" w:hAnsi="Times New Roman"/>
          <w:sz w:val="24"/>
        </w:rPr>
        <w:t>Brà</w:t>
      </w:r>
      <w:proofErr w:type="spellEnd"/>
      <w:r w:rsidRPr="002E1C7B">
        <w:rPr>
          <w:rFonts w:ascii="Times New Roman" w:hAnsi="Times New Roman"/>
          <w:sz w:val="24"/>
        </w:rPr>
        <w:t xml:space="preserve">: sede </w:t>
      </w:r>
      <w:proofErr w:type="spellStart"/>
      <w:r w:rsidRPr="002E1C7B">
        <w:rPr>
          <w:rFonts w:ascii="Times New Roman" w:hAnsi="Times New Roman"/>
          <w:sz w:val="24"/>
        </w:rPr>
        <w:t>Cherasco</w:t>
      </w:r>
      <w:proofErr w:type="spellEnd"/>
      <w:r w:rsidRPr="002E1C7B">
        <w:rPr>
          <w:rFonts w:ascii="Times New Roman" w:hAnsi="Times New Roman"/>
          <w:sz w:val="24"/>
        </w:rPr>
        <w:t xml:space="preserve">) che Titolare (ASL di </w:t>
      </w:r>
      <w:proofErr w:type="spellStart"/>
      <w:r w:rsidRPr="002E1C7B">
        <w:rPr>
          <w:rFonts w:ascii="Times New Roman" w:hAnsi="Times New Roman"/>
          <w:sz w:val="24"/>
        </w:rPr>
        <w:t>Pont</w:t>
      </w:r>
      <w:proofErr w:type="spellEnd"/>
      <w:r w:rsidRPr="002E1C7B">
        <w:rPr>
          <w:rFonts w:ascii="Times New Roman" w:hAnsi="Times New Roman"/>
          <w:sz w:val="24"/>
        </w:rPr>
        <w:t xml:space="preserve"> </w:t>
      </w:r>
      <w:proofErr w:type="spellStart"/>
      <w:r w:rsidRPr="002E1C7B">
        <w:rPr>
          <w:rFonts w:ascii="Times New Roman" w:hAnsi="Times New Roman"/>
          <w:sz w:val="24"/>
        </w:rPr>
        <w:t>Canavese</w:t>
      </w:r>
      <w:proofErr w:type="spellEnd"/>
      <w:r w:rsidRPr="002E1C7B">
        <w:rPr>
          <w:rFonts w:ascii="Times New Roman" w:hAnsi="Times New Roman"/>
          <w:sz w:val="24"/>
        </w:rPr>
        <w:t>) ed attività di guardia medica notturna presso La Cara</w:t>
      </w:r>
      <w:r>
        <w:rPr>
          <w:rFonts w:ascii="Times New Roman" w:hAnsi="Times New Roman"/>
          <w:sz w:val="24"/>
        </w:rPr>
        <w:t xml:space="preserve"> di Cura San Michele di </w:t>
      </w:r>
      <w:proofErr w:type="spellStart"/>
      <w:r>
        <w:rPr>
          <w:rFonts w:ascii="Times New Roman" w:hAnsi="Times New Roman"/>
          <w:sz w:val="24"/>
        </w:rPr>
        <w:t>Brà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2E1C7B">
        <w:rPr>
          <w:rFonts w:ascii="Times New Roman" w:hAnsi="Times New Roman"/>
          <w:sz w:val="24"/>
        </w:rPr>
        <w:t xml:space="preserve">In qualità di </w:t>
      </w:r>
      <w:r w:rsidRPr="002E1C7B">
        <w:rPr>
          <w:rFonts w:ascii="Times New Roman" w:hAnsi="Times New Roman"/>
          <w:sz w:val="24"/>
          <w:u w:val="single"/>
        </w:rPr>
        <w:t>Medico Specializzando</w:t>
      </w:r>
      <w:r w:rsidRPr="002E1C7B">
        <w:rPr>
          <w:rFonts w:ascii="Times New Roman" w:hAnsi="Times New Roman"/>
          <w:sz w:val="24"/>
        </w:rPr>
        <w:t xml:space="preserve"> ha svolto attività di Reparto presso la  Medicina Interna I dell’Ospedale San Giovanni Battista Nuova Sede ed attività ambulatoriale presso l’Ambulatorio di Diabetologia (Direttore Prof. G Pagano)</w:t>
      </w:r>
    </w:p>
    <w:p w:rsidR="002E1C7B" w:rsidRPr="002E1C7B" w:rsidRDefault="002E1C7B" w:rsidP="002E1C7B">
      <w:pPr>
        <w:spacing w:after="0"/>
        <w:ind w:left="1410" w:hanging="1410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>1998-2000</w:t>
      </w:r>
      <w:r w:rsidRPr="002E1C7B">
        <w:rPr>
          <w:rFonts w:ascii="Times New Roman" w:hAnsi="Times New Roman"/>
          <w:sz w:val="24"/>
        </w:rPr>
        <w:tab/>
        <w:t xml:space="preserve">In qualità di </w:t>
      </w:r>
      <w:r w:rsidRPr="002E1C7B">
        <w:rPr>
          <w:rFonts w:ascii="Times New Roman" w:hAnsi="Times New Roman"/>
          <w:sz w:val="24"/>
          <w:u w:val="single"/>
        </w:rPr>
        <w:t>Medico Specializzando</w:t>
      </w:r>
      <w:r w:rsidRPr="002E1C7B">
        <w:rPr>
          <w:rFonts w:ascii="Times New Roman" w:hAnsi="Times New Roman"/>
          <w:sz w:val="24"/>
        </w:rPr>
        <w:t xml:space="preserve"> ha svolto attività di Reparto presso la  Medicina D’Urgenza dell’Ospedale Giovanni Bosco di Torino (Direttore Dr. </w:t>
      </w:r>
      <w:proofErr w:type="spellStart"/>
      <w:r w:rsidRPr="002E1C7B">
        <w:rPr>
          <w:rFonts w:ascii="Times New Roman" w:hAnsi="Times New Roman"/>
          <w:sz w:val="24"/>
        </w:rPr>
        <w:t>Olliveri</w:t>
      </w:r>
      <w:proofErr w:type="spellEnd"/>
      <w:r w:rsidRPr="002E1C7B">
        <w:rPr>
          <w:rFonts w:ascii="Times New Roman" w:hAnsi="Times New Roman"/>
          <w:sz w:val="24"/>
        </w:rPr>
        <w:t>) ed attività clinica di reparto ed ambulatoriale (ambulatorio di Nefropatia Diabetica) presso il Dipartimento "</w:t>
      </w:r>
      <w:proofErr w:type="spellStart"/>
      <w:r w:rsidRPr="002E1C7B">
        <w:rPr>
          <w:rFonts w:ascii="Times New Roman" w:hAnsi="Times New Roman"/>
          <w:sz w:val="24"/>
        </w:rPr>
        <w:t>Diabetes</w:t>
      </w:r>
      <w:proofErr w:type="spellEnd"/>
      <w:r w:rsidRPr="002E1C7B">
        <w:rPr>
          <w:rFonts w:ascii="Times New Roman" w:hAnsi="Times New Roman"/>
          <w:sz w:val="24"/>
        </w:rPr>
        <w:t xml:space="preserve">, </w:t>
      </w:r>
      <w:proofErr w:type="spellStart"/>
      <w:r w:rsidRPr="002E1C7B">
        <w:rPr>
          <w:rFonts w:ascii="Times New Roman" w:hAnsi="Times New Roman"/>
          <w:sz w:val="24"/>
        </w:rPr>
        <w:t>Endocrinology</w:t>
      </w:r>
      <w:proofErr w:type="spellEnd"/>
      <w:r w:rsidRPr="002E1C7B">
        <w:rPr>
          <w:rFonts w:ascii="Times New Roman" w:hAnsi="Times New Roman"/>
          <w:sz w:val="24"/>
        </w:rPr>
        <w:t xml:space="preserve">, and </w:t>
      </w:r>
      <w:proofErr w:type="spellStart"/>
      <w:r w:rsidRPr="002E1C7B">
        <w:rPr>
          <w:rFonts w:ascii="Times New Roman" w:hAnsi="Times New Roman"/>
          <w:sz w:val="24"/>
        </w:rPr>
        <w:t>Internal</w:t>
      </w:r>
      <w:proofErr w:type="spellEnd"/>
      <w:r w:rsidRPr="002E1C7B">
        <w:rPr>
          <w:rFonts w:ascii="Times New Roman" w:hAnsi="Times New Roman"/>
          <w:sz w:val="24"/>
        </w:rPr>
        <w:t xml:space="preserve"> Medicine" del </w:t>
      </w:r>
      <w:proofErr w:type="spellStart"/>
      <w:r w:rsidRPr="002E1C7B">
        <w:rPr>
          <w:rFonts w:ascii="Times New Roman" w:hAnsi="Times New Roman"/>
          <w:sz w:val="24"/>
        </w:rPr>
        <w:t>Guy's</w:t>
      </w:r>
      <w:proofErr w:type="spellEnd"/>
      <w:r w:rsidRPr="002E1C7B">
        <w:rPr>
          <w:rFonts w:ascii="Times New Roman" w:hAnsi="Times New Roman"/>
          <w:sz w:val="24"/>
        </w:rPr>
        <w:t xml:space="preserve"> Hospital, KCL di Londra. </w:t>
      </w:r>
    </w:p>
    <w:p w:rsidR="002E1C7B" w:rsidRPr="002E1C7B" w:rsidRDefault="002E1C7B" w:rsidP="002E1C7B">
      <w:pPr>
        <w:spacing w:after="0"/>
        <w:ind w:left="1410" w:hanging="1410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Dal 26/04/2000 ad oggi </w:t>
      </w:r>
    </w:p>
    <w:p w:rsidR="002E1C7B" w:rsidRDefault="002E1C7B" w:rsidP="002E1C7B">
      <w:pPr>
        <w:spacing w:after="0"/>
        <w:ind w:left="1410"/>
        <w:jc w:val="both"/>
        <w:rPr>
          <w:rFonts w:ascii="Times New Roman" w:hAnsi="Times New Roman"/>
          <w:sz w:val="24"/>
        </w:rPr>
      </w:pPr>
      <w:r w:rsidRPr="002E1C7B">
        <w:rPr>
          <w:rFonts w:ascii="Times New Roman" w:hAnsi="Times New Roman"/>
          <w:sz w:val="24"/>
        </w:rPr>
        <w:t xml:space="preserve">In qualità di Ricercatore Universitario e </w:t>
      </w:r>
      <w:r w:rsidRPr="002E1C7B">
        <w:rPr>
          <w:rFonts w:ascii="Times New Roman" w:hAnsi="Times New Roman"/>
          <w:sz w:val="24"/>
          <w:u w:val="single"/>
        </w:rPr>
        <w:t>Dirigente Medico di I</w:t>
      </w:r>
      <w:r w:rsidRPr="002E1C7B">
        <w:rPr>
          <w:rFonts w:ascii="Times New Roman" w:hAnsi="Times New Roman"/>
          <w:sz w:val="24"/>
        </w:rPr>
        <w:t xml:space="preserve"> livello presso la Medicina Generale I e successivamente III della Città della Salute e della Scienza di Torino (ex Ospedale San Giovanni Battista Nuova Sede) ha svolto attività di reparto, turni di guardia feriali e festivi, turni interdivisionali, attività di consulenza di </w:t>
      </w:r>
      <w:r w:rsidRPr="002E1C7B">
        <w:rPr>
          <w:rFonts w:ascii="Times New Roman" w:hAnsi="Times New Roman"/>
          <w:sz w:val="24"/>
        </w:rPr>
        <w:lastRenderedPageBreak/>
        <w:t xml:space="preserve">medicina interna e diabetologia. Ha, inoltre, svolto attività ambulatoriale di Diabetologia presso Ambulatorio di Nefropatia Diabetica con incarico di </w:t>
      </w:r>
      <w:r w:rsidRPr="00E32E56">
        <w:rPr>
          <w:rFonts w:ascii="Times New Roman" w:hAnsi="Times New Roman"/>
          <w:sz w:val="24"/>
        </w:rPr>
        <w:t>PA d</w:t>
      </w:r>
      <w:r w:rsidRPr="002E1C7B">
        <w:rPr>
          <w:rFonts w:ascii="Times New Roman" w:hAnsi="Times New Roman"/>
          <w:sz w:val="24"/>
        </w:rPr>
        <w:t>al 2007.</w:t>
      </w:r>
    </w:p>
    <w:p w:rsidR="00AF6605" w:rsidRPr="002E1C7B" w:rsidRDefault="00AF6605" w:rsidP="002E1C7B">
      <w:pPr>
        <w:spacing w:after="0"/>
        <w:ind w:left="1410"/>
        <w:jc w:val="both"/>
        <w:rPr>
          <w:rFonts w:ascii="Times New Roman" w:hAnsi="Times New Roman"/>
          <w:sz w:val="24"/>
        </w:rPr>
      </w:pPr>
    </w:p>
    <w:p w:rsidR="00A00058" w:rsidRPr="00642AE9" w:rsidRDefault="00A00058" w:rsidP="002E1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058" w:rsidRDefault="0059366D" w:rsidP="00A0005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PUBBLICAZIONI ORIGINALI</w:t>
      </w:r>
    </w:p>
    <w:p w:rsidR="0059366D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5B052D">
        <w:rPr>
          <w:sz w:val="24"/>
          <w:szCs w:val="24"/>
        </w:rPr>
        <w:t>Penno</w:t>
      </w:r>
      <w:proofErr w:type="spellEnd"/>
      <w:r w:rsidRPr="005B052D">
        <w:rPr>
          <w:sz w:val="24"/>
          <w:szCs w:val="24"/>
        </w:rPr>
        <w:t xml:space="preserve"> G, Solini A, </w:t>
      </w:r>
      <w:proofErr w:type="spellStart"/>
      <w:r w:rsidRPr="005B052D">
        <w:rPr>
          <w:sz w:val="24"/>
          <w:szCs w:val="24"/>
        </w:rPr>
        <w:t>Zoppini</w:t>
      </w:r>
      <w:proofErr w:type="spellEnd"/>
      <w:r w:rsidRPr="005B052D">
        <w:rPr>
          <w:sz w:val="24"/>
          <w:szCs w:val="24"/>
        </w:rPr>
        <w:t xml:space="preserve"> G, Fondelli C, Trevisan R, Vedovato M, </w:t>
      </w:r>
      <w:proofErr w:type="spellStart"/>
      <w:r w:rsidRPr="005B052D">
        <w:rPr>
          <w:sz w:val="24"/>
          <w:szCs w:val="24"/>
        </w:rPr>
        <w:t>Cavalot</w:t>
      </w:r>
      <w:proofErr w:type="spellEnd"/>
      <w:r w:rsidRPr="005B052D">
        <w:rPr>
          <w:sz w:val="24"/>
          <w:szCs w:val="24"/>
        </w:rPr>
        <w:t xml:space="preserve"> F, </w:t>
      </w:r>
      <w:proofErr w:type="spellStart"/>
      <w:r w:rsidRPr="005B052D">
        <w:rPr>
          <w:b/>
          <w:sz w:val="24"/>
          <w:szCs w:val="24"/>
        </w:rPr>
        <w:t>Gruden</w:t>
      </w:r>
      <w:proofErr w:type="spellEnd"/>
      <w:r w:rsidRPr="005B052D">
        <w:rPr>
          <w:b/>
          <w:sz w:val="24"/>
          <w:szCs w:val="24"/>
        </w:rPr>
        <w:t xml:space="preserve"> G</w:t>
      </w:r>
      <w:r w:rsidRPr="005B052D">
        <w:rPr>
          <w:sz w:val="24"/>
          <w:szCs w:val="24"/>
        </w:rPr>
        <w:t xml:space="preserve">, </w:t>
      </w:r>
      <w:proofErr w:type="spellStart"/>
      <w:r w:rsidRPr="005B052D">
        <w:rPr>
          <w:sz w:val="24"/>
          <w:szCs w:val="24"/>
        </w:rPr>
        <w:t>Lamacchia</w:t>
      </w:r>
      <w:proofErr w:type="spellEnd"/>
      <w:r w:rsidRPr="005B052D">
        <w:rPr>
          <w:sz w:val="24"/>
          <w:szCs w:val="24"/>
        </w:rPr>
        <w:t xml:space="preserve"> O, </w:t>
      </w:r>
      <w:proofErr w:type="spellStart"/>
      <w:r w:rsidRPr="005B052D">
        <w:rPr>
          <w:sz w:val="24"/>
          <w:szCs w:val="24"/>
        </w:rPr>
        <w:t>Laviola</w:t>
      </w:r>
      <w:proofErr w:type="spellEnd"/>
      <w:r w:rsidRPr="005B052D">
        <w:rPr>
          <w:sz w:val="24"/>
          <w:szCs w:val="24"/>
        </w:rPr>
        <w:t xml:space="preserve"> L, Orsi E, Pugliese G; </w:t>
      </w:r>
      <w:proofErr w:type="spellStart"/>
      <w:r w:rsidRPr="005B052D">
        <w:rPr>
          <w:sz w:val="24"/>
          <w:szCs w:val="24"/>
        </w:rPr>
        <w:t>Renal</w:t>
      </w:r>
      <w:proofErr w:type="spellEnd"/>
      <w:r w:rsidRPr="005B052D">
        <w:rPr>
          <w:sz w:val="24"/>
          <w:szCs w:val="24"/>
        </w:rPr>
        <w:t xml:space="preserve"> </w:t>
      </w:r>
      <w:proofErr w:type="spellStart"/>
      <w:r w:rsidRPr="005B052D">
        <w:rPr>
          <w:sz w:val="24"/>
          <w:szCs w:val="24"/>
        </w:rPr>
        <w:t>Insufficiency</w:t>
      </w:r>
      <w:proofErr w:type="spellEnd"/>
      <w:r w:rsidRPr="005B052D">
        <w:rPr>
          <w:sz w:val="24"/>
          <w:szCs w:val="24"/>
        </w:rPr>
        <w:t xml:space="preserve"> </w:t>
      </w:r>
      <w:proofErr w:type="spellStart"/>
      <w:r w:rsidRPr="005B052D">
        <w:rPr>
          <w:sz w:val="24"/>
          <w:szCs w:val="24"/>
        </w:rPr>
        <w:t>Cardiovascular</w:t>
      </w:r>
      <w:proofErr w:type="spellEnd"/>
      <w:r w:rsidRPr="005B052D">
        <w:rPr>
          <w:sz w:val="24"/>
          <w:szCs w:val="24"/>
        </w:rPr>
        <w:t xml:space="preserve"> </w:t>
      </w:r>
      <w:proofErr w:type="spellStart"/>
      <w:r w:rsidRPr="005B052D">
        <w:rPr>
          <w:sz w:val="24"/>
          <w:szCs w:val="24"/>
        </w:rPr>
        <w:t>Events</w:t>
      </w:r>
      <w:proofErr w:type="spellEnd"/>
      <w:r w:rsidRPr="005B052D">
        <w:rPr>
          <w:sz w:val="24"/>
          <w:szCs w:val="24"/>
        </w:rPr>
        <w:t xml:space="preserve"> (RIACE) </w:t>
      </w:r>
      <w:proofErr w:type="spellStart"/>
      <w:r w:rsidRPr="005B052D">
        <w:rPr>
          <w:sz w:val="24"/>
          <w:szCs w:val="24"/>
        </w:rPr>
        <w:t>Study</w:t>
      </w:r>
      <w:proofErr w:type="spellEnd"/>
      <w:r w:rsidRPr="005B052D">
        <w:rPr>
          <w:sz w:val="24"/>
          <w:szCs w:val="24"/>
        </w:rPr>
        <w:t xml:space="preserve"> Group. </w:t>
      </w:r>
      <w:r w:rsidRPr="005B052D">
        <w:rPr>
          <w:sz w:val="24"/>
          <w:szCs w:val="24"/>
          <w:lang w:val="en-US"/>
        </w:rPr>
        <w:t>Independent correlates of urinary albumin excretion within the normoalbuminuric range in patients with type 2 diabetes: The Renal Insufficiency And Cardiovascular Events (RIACE) Italian Multicentre Study.</w:t>
      </w:r>
      <w:r>
        <w:rPr>
          <w:sz w:val="24"/>
          <w:szCs w:val="24"/>
          <w:lang w:val="en-US"/>
        </w:rPr>
        <w:t xml:space="preserve"> </w:t>
      </w:r>
      <w:proofErr w:type="spellStart"/>
      <w:r w:rsidRPr="005B052D">
        <w:rPr>
          <w:b/>
          <w:i/>
          <w:sz w:val="24"/>
          <w:szCs w:val="24"/>
          <w:lang w:val="en-US"/>
        </w:rPr>
        <w:t>Acta</w:t>
      </w:r>
      <w:proofErr w:type="spellEnd"/>
      <w:r w:rsidRPr="005B052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052D">
        <w:rPr>
          <w:b/>
          <w:i/>
          <w:sz w:val="24"/>
          <w:szCs w:val="24"/>
          <w:lang w:val="en-US"/>
        </w:rPr>
        <w:t>Diabetol</w:t>
      </w:r>
      <w:proofErr w:type="spellEnd"/>
      <w:r w:rsidRPr="005B052D">
        <w:rPr>
          <w:b/>
          <w:i/>
          <w:sz w:val="24"/>
          <w:szCs w:val="24"/>
          <w:lang w:val="en-US"/>
        </w:rPr>
        <w:t xml:space="preserve">. </w:t>
      </w:r>
      <w:r w:rsidRPr="005B052D">
        <w:rPr>
          <w:sz w:val="24"/>
          <w:szCs w:val="24"/>
          <w:lang w:val="en-US"/>
        </w:rPr>
        <w:t>2015 Jul 10</w:t>
      </w:r>
    </w:p>
    <w:p w:rsidR="0059366D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5B052D">
        <w:rPr>
          <w:b/>
          <w:sz w:val="24"/>
          <w:szCs w:val="24"/>
          <w:lang w:val="en-US"/>
        </w:rPr>
        <w:t>Gruden</w:t>
      </w:r>
      <w:proofErr w:type="spellEnd"/>
      <w:r w:rsidRPr="005B052D">
        <w:rPr>
          <w:b/>
          <w:sz w:val="24"/>
          <w:szCs w:val="24"/>
          <w:lang w:val="en-US"/>
        </w:rPr>
        <w:t xml:space="preserve"> G</w:t>
      </w:r>
      <w:r w:rsidRPr="005B052D">
        <w:rPr>
          <w:sz w:val="24"/>
          <w:szCs w:val="24"/>
          <w:lang w:val="en-US"/>
        </w:rPr>
        <w:t xml:space="preserve">, Barutta F, </w:t>
      </w:r>
      <w:proofErr w:type="spellStart"/>
      <w:r w:rsidRPr="005B052D">
        <w:rPr>
          <w:sz w:val="24"/>
          <w:szCs w:val="24"/>
          <w:lang w:val="en-US"/>
        </w:rPr>
        <w:t>Kunos</w:t>
      </w:r>
      <w:proofErr w:type="spellEnd"/>
      <w:r w:rsidRPr="005B052D">
        <w:rPr>
          <w:sz w:val="24"/>
          <w:szCs w:val="24"/>
          <w:lang w:val="en-US"/>
        </w:rPr>
        <w:t xml:space="preserve"> G, </w:t>
      </w:r>
      <w:proofErr w:type="spellStart"/>
      <w:r w:rsidRPr="005B052D">
        <w:rPr>
          <w:sz w:val="24"/>
          <w:szCs w:val="24"/>
          <w:lang w:val="en-US"/>
        </w:rPr>
        <w:t>Pacher</w:t>
      </w:r>
      <w:proofErr w:type="spellEnd"/>
      <w:r w:rsidRPr="005B052D">
        <w:rPr>
          <w:sz w:val="24"/>
          <w:szCs w:val="24"/>
          <w:lang w:val="en-US"/>
        </w:rPr>
        <w:t xml:space="preserve"> P. Role of the endocannabinoid system in diabetes and diabetic complications.</w:t>
      </w:r>
      <w:r>
        <w:rPr>
          <w:sz w:val="24"/>
          <w:szCs w:val="24"/>
          <w:lang w:val="en-US"/>
        </w:rPr>
        <w:t xml:space="preserve"> </w:t>
      </w:r>
      <w:r w:rsidRPr="005B052D">
        <w:rPr>
          <w:b/>
          <w:i/>
          <w:sz w:val="24"/>
          <w:szCs w:val="24"/>
          <w:lang w:val="en-US"/>
        </w:rPr>
        <w:t xml:space="preserve">Br J </w:t>
      </w:r>
      <w:proofErr w:type="spellStart"/>
      <w:r w:rsidRPr="005B052D">
        <w:rPr>
          <w:b/>
          <w:i/>
          <w:sz w:val="24"/>
          <w:szCs w:val="24"/>
          <w:lang w:val="en-US"/>
        </w:rPr>
        <w:t>Pharmacol</w:t>
      </w:r>
      <w:proofErr w:type="spellEnd"/>
      <w:r w:rsidRPr="005B052D">
        <w:rPr>
          <w:b/>
          <w:i/>
          <w:sz w:val="24"/>
          <w:szCs w:val="24"/>
          <w:lang w:val="en-US"/>
        </w:rPr>
        <w:t>.</w:t>
      </w:r>
      <w:r w:rsidRPr="005B052D">
        <w:rPr>
          <w:sz w:val="24"/>
          <w:szCs w:val="24"/>
          <w:lang w:val="en-US"/>
        </w:rPr>
        <w:t xml:space="preserve"> 2015 Jun 16. </w:t>
      </w:r>
      <w:proofErr w:type="spellStart"/>
      <w:r w:rsidRPr="005B052D">
        <w:rPr>
          <w:sz w:val="24"/>
          <w:szCs w:val="24"/>
          <w:lang w:val="en-US"/>
        </w:rPr>
        <w:t>doi</w:t>
      </w:r>
      <w:proofErr w:type="spellEnd"/>
      <w:r w:rsidRPr="005B052D">
        <w:rPr>
          <w:sz w:val="24"/>
          <w:szCs w:val="24"/>
          <w:lang w:val="en-US"/>
        </w:rPr>
        <w:t>: 10.1111/bph.13226.</w:t>
      </w:r>
    </w:p>
    <w:p w:rsidR="0059366D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5B052D">
        <w:rPr>
          <w:sz w:val="24"/>
          <w:szCs w:val="24"/>
          <w:lang w:val="en-US"/>
        </w:rPr>
        <w:t>Cadario</w:t>
      </w:r>
      <w:proofErr w:type="spellEnd"/>
      <w:r w:rsidRPr="005B052D">
        <w:rPr>
          <w:sz w:val="24"/>
          <w:szCs w:val="24"/>
          <w:lang w:val="en-US"/>
        </w:rPr>
        <w:t xml:space="preserve"> F, </w:t>
      </w:r>
      <w:proofErr w:type="spellStart"/>
      <w:r w:rsidRPr="005B052D">
        <w:rPr>
          <w:sz w:val="24"/>
          <w:szCs w:val="24"/>
          <w:lang w:val="en-US"/>
        </w:rPr>
        <w:t>Savastio</w:t>
      </w:r>
      <w:proofErr w:type="spellEnd"/>
      <w:r w:rsidRPr="005B052D">
        <w:rPr>
          <w:sz w:val="24"/>
          <w:szCs w:val="24"/>
          <w:lang w:val="en-US"/>
        </w:rPr>
        <w:t xml:space="preserve"> S, </w:t>
      </w:r>
      <w:proofErr w:type="spellStart"/>
      <w:r w:rsidRPr="005B052D">
        <w:rPr>
          <w:sz w:val="24"/>
          <w:szCs w:val="24"/>
          <w:lang w:val="en-US"/>
        </w:rPr>
        <w:t>Pagliardini</w:t>
      </w:r>
      <w:proofErr w:type="spellEnd"/>
      <w:r w:rsidRPr="005B052D">
        <w:rPr>
          <w:sz w:val="24"/>
          <w:szCs w:val="24"/>
          <w:lang w:val="en-US"/>
        </w:rPr>
        <w:t xml:space="preserve"> V, </w:t>
      </w:r>
      <w:proofErr w:type="spellStart"/>
      <w:r w:rsidRPr="005B052D">
        <w:rPr>
          <w:sz w:val="24"/>
          <w:szCs w:val="24"/>
          <w:lang w:val="en-US"/>
        </w:rPr>
        <w:t>Bagnati</w:t>
      </w:r>
      <w:proofErr w:type="spellEnd"/>
      <w:r w:rsidRPr="005B052D">
        <w:rPr>
          <w:sz w:val="24"/>
          <w:szCs w:val="24"/>
          <w:lang w:val="en-US"/>
        </w:rPr>
        <w:t xml:space="preserve"> M, </w:t>
      </w:r>
      <w:proofErr w:type="spellStart"/>
      <w:r w:rsidRPr="005B052D">
        <w:rPr>
          <w:sz w:val="24"/>
          <w:szCs w:val="24"/>
          <w:lang w:val="en-US"/>
        </w:rPr>
        <w:t>Vidali</w:t>
      </w:r>
      <w:proofErr w:type="spellEnd"/>
      <w:r w:rsidRPr="005B052D">
        <w:rPr>
          <w:sz w:val="24"/>
          <w:szCs w:val="24"/>
          <w:lang w:val="en-US"/>
        </w:rPr>
        <w:t xml:space="preserve"> M, </w:t>
      </w:r>
      <w:proofErr w:type="spellStart"/>
      <w:r w:rsidRPr="005B052D">
        <w:rPr>
          <w:sz w:val="24"/>
          <w:szCs w:val="24"/>
          <w:lang w:val="en-US"/>
        </w:rPr>
        <w:t>Cerutti</w:t>
      </w:r>
      <w:proofErr w:type="spellEnd"/>
      <w:r w:rsidRPr="005B052D">
        <w:rPr>
          <w:sz w:val="24"/>
          <w:szCs w:val="24"/>
          <w:lang w:val="en-US"/>
        </w:rPr>
        <w:t xml:space="preserve"> F, </w:t>
      </w:r>
      <w:proofErr w:type="spellStart"/>
      <w:r w:rsidRPr="005B052D">
        <w:rPr>
          <w:sz w:val="24"/>
          <w:szCs w:val="24"/>
          <w:lang w:val="en-US"/>
        </w:rPr>
        <w:t>Rabbone</w:t>
      </w:r>
      <w:proofErr w:type="spellEnd"/>
      <w:r w:rsidRPr="005B052D">
        <w:rPr>
          <w:sz w:val="24"/>
          <w:szCs w:val="24"/>
          <w:lang w:val="en-US"/>
        </w:rPr>
        <w:t xml:space="preserve"> I, Fontana F, </w:t>
      </w:r>
      <w:proofErr w:type="spellStart"/>
      <w:r w:rsidRPr="005B052D">
        <w:rPr>
          <w:sz w:val="24"/>
          <w:szCs w:val="24"/>
          <w:lang w:val="en-US"/>
        </w:rPr>
        <w:t>Lera</w:t>
      </w:r>
      <w:proofErr w:type="spellEnd"/>
      <w:r w:rsidRPr="005B052D">
        <w:rPr>
          <w:sz w:val="24"/>
          <w:szCs w:val="24"/>
          <w:lang w:val="en-US"/>
        </w:rPr>
        <w:t xml:space="preserve"> R, De </w:t>
      </w:r>
      <w:proofErr w:type="spellStart"/>
      <w:r w:rsidRPr="005B052D">
        <w:rPr>
          <w:sz w:val="24"/>
          <w:szCs w:val="24"/>
          <w:lang w:val="en-US"/>
        </w:rPr>
        <w:t>Donno</w:t>
      </w:r>
      <w:proofErr w:type="spellEnd"/>
      <w:r w:rsidRPr="005B052D">
        <w:rPr>
          <w:sz w:val="24"/>
          <w:szCs w:val="24"/>
          <w:lang w:val="en-US"/>
        </w:rPr>
        <w:t xml:space="preserve"> V, </w:t>
      </w:r>
      <w:proofErr w:type="spellStart"/>
      <w:r w:rsidRPr="005B052D">
        <w:rPr>
          <w:sz w:val="24"/>
          <w:szCs w:val="24"/>
          <w:lang w:val="en-US"/>
        </w:rPr>
        <w:t>Valori</w:t>
      </w:r>
      <w:proofErr w:type="spellEnd"/>
      <w:r w:rsidRPr="005B052D">
        <w:rPr>
          <w:sz w:val="24"/>
          <w:szCs w:val="24"/>
          <w:lang w:val="en-US"/>
        </w:rPr>
        <w:t xml:space="preserve"> A, </w:t>
      </w:r>
      <w:proofErr w:type="spellStart"/>
      <w:r w:rsidRPr="005B052D">
        <w:rPr>
          <w:sz w:val="24"/>
          <w:szCs w:val="24"/>
          <w:lang w:val="en-US"/>
        </w:rPr>
        <w:t>Gruden</w:t>
      </w:r>
      <w:proofErr w:type="spellEnd"/>
      <w:r w:rsidRPr="005B052D">
        <w:rPr>
          <w:sz w:val="24"/>
          <w:szCs w:val="24"/>
          <w:lang w:val="en-US"/>
        </w:rPr>
        <w:t xml:space="preserve"> G, Bona G, Bruno G. Vitamin D levels at birth and risk of type 1 diabetes in childhood: a case-control study.</w:t>
      </w:r>
      <w:r>
        <w:rPr>
          <w:sz w:val="24"/>
          <w:szCs w:val="24"/>
          <w:lang w:val="en-US"/>
        </w:rPr>
        <w:t xml:space="preserve"> </w:t>
      </w:r>
      <w:proofErr w:type="spellStart"/>
      <w:r w:rsidRPr="005B052D">
        <w:rPr>
          <w:b/>
          <w:i/>
          <w:sz w:val="24"/>
          <w:szCs w:val="24"/>
          <w:lang w:val="en-US"/>
        </w:rPr>
        <w:t>Acta</w:t>
      </w:r>
      <w:proofErr w:type="spellEnd"/>
      <w:r w:rsidRPr="005B052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B052D">
        <w:rPr>
          <w:b/>
          <w:i/>
          <w:sz w:val="24"/>
          <w:szCs w:val="24"/>
          <w:lang w:val="en-US"/>
        </w:rPr>
        <w:t>Diabetol</w:t>
      </w:r>
      <w:proofErr w:type="spellEnd"/>
      <w:r w:rsidRPr="005B052D">
        <w:rPr>
          <w:sz w:val="24"/>
          <w:szCs w:val="24"/>
          <w:lang w:val="en-US"/>
        </w:rPr>
        <w:t>. 2015 May 28.</w:t>
      </w:r>
    </w:p>
    <w:p w:rsidR="0059366D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92D68">
        <w:rPr>
          <w:sz w:val="24"/>
          <w:szCs w:val="24"/>
          <w:lang w:val="en-US"/>
        </w:rPr>
        <w:t xml:space="preserve">Bruno G, </w:t>
      </w:r>
      <w:proofErr w:type="spellStart"/>
      <w:r w:rsidRPr="00692D68">
        <w:rPr>
          <w:b/>
          <w:sz w:val="24"/>
          <w:szCs w:val="24"/>
          <w:lang w:val="en-US"/>
        </w:rPr>
        <w:t>Gruden</w:t>
      </w:r>
      <w:proofErr w:type="spellEnd"/>
      <w:r w:rsidRPr="00692D68">
        <w:rPr>
          <w:b/>
          <w:sz w:val="24"/>
          <w:szCs w:val="24"/>
          <w:lang w:val="en-US"/>
        </w:rPr>
        <w:t xml:space="preserve"> G</w:t>
      </w:r>
      <w:r w:rsidRPr="00692D68">
        <w:rPr>
          <w:sz w:val="24"/>
          <w:szCs w:val="24"/>
          <w:lang w:val="en-US"/>
        </w:rPr>
        <w:t xml:space="preserve">, Barutta F, </w:t>
      </w:r>
      <w:proofErr w:type="spellStart"/>
      <w:r w:rsidRPr="00692D68">
        <w:rPr>
          <w:sz w:val="24"/>
          <w:szCs w:val="24"/>
          <w:lang w:val="en-US"/>
        </w:rPr>
        <w:t>Cavallo</w:t>
      </w:r>
      <w:proofErr w:type="spellEnd"/>
      <w:r w:rsidRPr="00692D68">
        <w:rPr>
          <w:sz w:val="24"/>
          <w:szCs w:val="24"/>
          <w:lang w:val="en-US"/>
        </w:rPr>
        <w:t xml:space="preserve"> </w:t>
      </w:r>
      <w:proofErr w:type="spellStart"/>
      <w:r w:rsidRPr="00692D68">
        <w:rPr>
          <w:sz w:val="24"/>
          <w:szCs w:val="24"/>
          <w:lang w:val="en-US"/>
        </w:rPr>
        <w:t>Perin</w:t>
      </w:r>
      <w:proofErr w:type="spellEnd"/>
      <w:r w:rsidRPr="00692D68">
        <w:rPr>
          <w:sz w:val="24"/>
          <w:szCs w:val="24"/>
          <w:lang w:val="en-US"/>
        </w:rPr>
        <w:t xml:space="preserve"> P, </w:t>
      </w:r>
      <w:proofErr w:type="spellStart"/>
      <w:r w:rsidRPr="00692D68">
        <w:rPr>
          <w:sz w:val="24"/>
          <w:szCs w:val="24"/>
          <w:lang w:val="en-US"/>
        </w:rPr>
        <w:t>Morino</w:t>
      </w:r>
      <w:proofErr w:type="spellEnd"/>
      <w:r w:rsidRPr="00692D68">
        <w:rPr>
          <w:sz w:val="24"/>
          <w:szCs w:val="24"/>
          <w:lang w:val="en-US"/>
        </w:rPr>
        <w:t xml:space="preserve"> M, </w:t>
      </w:r>
      <w:proofErr w:type="spellStart"/>
      <w:r w:rsidRPr="00692D68">
        <w:rPr>
          <w:sz w:val="24"/>
          <w:szCs w:val="24"/>
          <w:lang w:val="en-US"/>
        </w:rPr>
        <w:t>Toppino</w:t>
      </w:r>
      <w:proofErr w:type="spellEnd"/>
      <w:r w:rsidRPr="00692D68">
        <w:rPr>
          <w:sz w:val="24"/>
          <w:szCs w:val="24"/>
          <w:lang w:val="en-US"/>
        </w:rPr>
        <w:t xml:space="preserve"> M. What is the impact of sleeve gastrectomy and gastric bypass on metabolic control of diabetes? A clinic-based cohort of Mediterranean diabetic patients.</w:t>
      </w:r>
      <w:r>
        <w:rPr>
          <w:sz w:val="24"/>
          <w:szCs w:val="24"/>
          <w:lang w:val="en-US"/>
        </w:rPr>
        <w:t xml:space="preserve"> </w:t>
      </w:r>
      <w:proofErr w:type="spellStart"/>
      <w:r w:rsidRPr="00692D68">
        <w:rPr>
          <w:b/>
          <w:i/>
          <w:sz w:val="24"/>
          <w:szCs w:val="24"/>
          <w:lang w:val="en-US"/>
        </w:rPr>
        <w:t>Surg</w:t>
      </w:r>
      <w:proofErr w:type="spellEnd"/>
      <w:r w:rsidRPr="00692D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92D68">
        <w:rPr>
          <w:b/>
          <w:i/>
          <w:sz w:val="24"/>
          <w:szCs w:val="24"/>
          <w:lang w:val="en-US"/>
        </w:rPr>
        <w:t>Obes</w:t>
      </w:r>
      <w:proofErr w:type="spellEnd"/>
      <w:r w:rsidRPr="00692D68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92D68">
        <w:rPr>
          <w:b/>
          <w:i/>
          <w:sz w:val="24"/>
          <w:szCs w:val="24"/>
          <w:lang w:val="en-US"/>
        </w:rPr>
        <w:t>Relat</w:t>
      </w:r>
      <w:proofErr w:type="spellEnd"/>
      <w:r w:rsidRPr="00692D68">
        <w:rPr>
          <w:b/>
          <w:i/>
          <w:sz w:val="24"/>
          <w:szCs w:val="24"/>
          <w:lang w:val="en-US"/>
        </w:rPr>
        <w:t xml:space="preserve"> Dis</w:t>
      </w:r>
      <w:r w:rsidRPr="00692D68">
        <w:rPr>
          <w:sz w:val="24"/>
          <w:szCs w:val="24"/>
          <w:lang w:val="en-US"/>
        </w:rPr>
        <w:t xml:space="preserve">. 2015 Feb 24. </w:t>
      </w:r>
      <w:proofErr w:type="spellStart"/>
      <w:r w:rsidRPr="00692D68">
        <w:rPr>
          <w:sz w:val="24"/>
          <w:szCs w:val="24"/>
          <w:lang w:val="en-US"/>
        </w:rPr>
        <w:t>doi</w:t>
      </w:r>
      <w:proofErr w:type="spellEnd"/>
      <w:r w:rsidRPr="00692D68">
        <w:rPr>
          <w:sz w:val="24"/>
          <w:szCs w:val="24"/>
          <w:lang w:val="en-US"/>
        </w:rPr>
        <w:t>: 10.1016/j.soard.2015.02.017</w:t>
      </w:r>
    </w:p>
    <w:p w:rsidR="0059366D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92D68">
        <w:rPr>
          <w:sz w:val="24"/>
          <w:szCs w:val="24"/>
        </w:rPr>
        <w:t>Penno</w:t>
      </w:r>
      <w:proofErr w:type="spellEnd"/>
      <w:r w:rsidRPr="00692D68">
        <w:rPr>
          <w:sz w:val="24"/>
          <w:szCs w:val="24"/>
        </w:rPr>
        <w:t xml:space="preserve"> G, Solini A, </w:t>
      </w:r>
      <w:proofErr w:type="spellStart"/>
      <w:r w:rsidRPr="00692D68">
        <w:rPr>
          <w:sz w:val="24"/>
          <w:szCs w:val="24"/>
        </w:rPr>
        <w:t>Zoppini</w:t>
      </w:r>
      <w:proofErr w:type="spellEnd"/>
      <w:r w:rsidRPr="00692D68">
        <w:rPr>
          <w:sz w:val="24"/>
          <w:szCs w:val="24"/>
        </w:rPr>
        <w:t xml:space="preserve"> G, Fondelli C, Trevisan R, Vedovato M, </w:t>
      </w:r>
      <w:proofErr w:type="spellStart"/>
      <w:r w:rsidRPr="00692D68">
        <w:rPr>
          <w:b/>
          <w:sz w:val="24"/>
          <w:szCs w:val="24"/>
        </w:rPr>
        <w:t>Gruden</w:t>
      </w:r>
      <w:proofErr w:type="spellEnd"/>
      <w:r w:rsidRPr="00692D68">
        <w:rPr>
          <w:b/>
          <w:sz w:val="24"/>
          <w:szCs w:val="24"/>
        </w:rPr>
        <w:t xml:space="preserve"> G</w:t>
      </w:r>
      <w:r w:rsidRPr="00692D68">
        <w:rPr>
          <w:sz w:val="24"/>
          <w:szCs w:val="24"/>
        </w:rPr>
        <w:t xml:space="preserve">, </w:t>
      </w:r>
      <w:proofErr w:type="spellStart"/>
      <w:r w:rsidRPr="00692D68">
        <w:rPr>
          <w:sz w:val="24"/>
          <w:szCs w:val="24"/>
        </w:rPr>
        <w:t>Lamacchia</w:t>
      </w:r>
      <w:proofErr w:type="spellEnd"/>
      <w:r w:rsidRPr="00692D68">
        <w:rPr>
          <w:sz w:val="24"/>
          <w:szCs w:val="24"/>
        </w:rPr>
        <w:t xml:space="preserve"> O, </w:t>
      </w:r>
      <w:proofErr w:type="spellStart"/>
      <w:r w:rsidRPr="00692D68">
        <w:rPr>
          <w:sz w:val="24"/>
          <w:szCs w:val="24"/>
        </w:rPr>
        <w:t>Pontiroli</w:t>
      </w:r>
      <w:proofErr w:type="spellEnd"/>
      <w:r w:rsidRPr="00692D68">
        <w:rPr>
          <w:sz w:val="24"/>
          <w:szCs w:val="24"/>
        </w:rPr>
        <w:t xml:space="preserve"> AE, </w:t>
      </w:r>
      <w:proofErr w:type="spellStart"/>
      <w:r w:rsidRPr="00692D68">
        <w:rPr>
          <w:sz w:val="24"/>
          <w:szCs w:val="24"/>
        </w:rPr>
        <w:t>Arosio</w:t>
      </w:r>
      <w:proofErr w:type="spellEnd"/>
      <w:r w:rsidRPr="00692D68">
        <w:rPr>
          <w:sz w:val="24"/>
          <w:szCs w:val="24"/>
        </w:rPr>
        <w:t xml:space="preserve"> M, Orsi E, Pugliese G; </w:t>
      </w:r>
      <w:proofErr w:type="spellStart"/>
      <w:r w:rsidRPr="00692D68">
        <w:rPr>
          <w:sz w:val="24"/>
          <w:szCs w:val="24"/>
        </w:rPr>
        <w:t>Renal</w:t>
      </w:r>
      <w:proofErr w:type="spellEnd"/>
      <w:r w:rsidRPr="00692D68">
        <w:rPr>
          <w:sz w:val="24"/>
          <w:szCs w:val="24"/>
        </w:rPr>
        <w:t xml:space="preserve"> </w:t>
      </w:r>
      <w:proofErr w:type="spellStart"/>
      <w:r w:rsidRPr="00692D68">
        <w:rPr>
          <w:sz w:val="24"/>
          <w:szCs w:val="24"/>
        </w:rPr>
        <w:t>Insufficiency</w:t>
      </w:r>
      <w:proofErr w:type="spellEnd"/>
      <w:r w:rsidRPr="00692D68">
        <w:rPr>
          <w:sz w:val="24"/>
          <w:szCs w:val="24"/>
        </w:rPr>
        <w:t xml:space="preserve"> And </w:t>
      </w:r>
      <w:proofErr w:type="spellStart"/>
      <w:r w:rsidRPr="00692D68">
        <w:rPr>
          <w:sz w:val="24"/>
          <w:szCs w:val="24"/>
        </w:rPr>
        <w:t>Cardiovascular</w:t>
      </w:r>
      <w:proofErr w:type="spellEnd"/>
      <w:r w:rsidRPr="00692D68">
        <w:rPr>
          <w:sz w:val="24"/>
          <w:szCs w:val="24"/>
        </w:rPr>
        <w:t xml:space="preserve"> </w:t>
      </w:r>
      <w:proofErr w:type="spellStart"/>
      <w:r w:rsidRPr="00692D68">
        <w:rPr>
          <w:sz w:val="24"/>
          <w:szCs w:val="24"/>
        </w:rPr>
        <w:t>Events</w:t>
      </w:r>
      <w:proofErr w:type="spellEnd"/>
      <w:r w:rsidRPr="00692D68">
        <w:rPr>
          <w:sz w:val="24"/>
          <w:szCs w:val="24"/>
        </w:rPr>
        <w:t xml:space="preserve"> (RIACE) </w:t>
      </w:r>
      <w:proofErr w:type="spellStart"/>
      <w:r w:rsidRPr="00692D68">
        <w:rPr>
          <w:sz w:val="24"/>
          <w:szCs w:val="24"/>
        </w:rPr>
        <w:t>Study</w:t>
      </w:r>
      <w:proofErr w:type="spellEnd"/>
      <w:r w:rsidRPr="00692D68">
        <w:rPr>
          <w:sz w:val="24"/>
          <w:szCs w:val="24"/>
        </w:rPr>
        <w:t xml:space="preserve"> Group. </w:t>
      </w:r>
      <w:proofErr w:type="spellStart"/>
      <w:r w:rsidRPr="00692D68">
        <w:rPr>
          <w:sz w:val="24"/>
          <w:szCs w:val="24"/>
          <w:lang w:val="en-US"/>
        </w:rPr>
        <w:t>Hypertriglyceridemia</w:t>
      </w:r>
      <w:proofErr w:type="spellEnd"/>
      <w:r w:rsidRPr="00692D68">
        <w:rPr>
          <w:sz w:val="24"/>
          <w:szCs w:val="24"/>
          <w:lang w:val="en-US"/>
        </w:rPr>
        <w:t xml:space="preserve"> Is Independently Associated with Renal, but Not Retinal Complications in Subjects with Type 2 Diabetes: A Cross-Sectional Analysis of the Renal Insufficiency And Cardiovascular Events (RIACE) Italian Multicenter Study.</w:t>
      </w:r>
      <w:r>
        <w:rPr>
          <w:sz w:val="24"/>
          <w:szCs w:val="24"/>
          <w:lang w:val="en-US"/>
        </w:rPr>
        <w:t xml:space="preserve"> </w:t>
      </w:r>
      <w:proofErr w:type="spellStart"/>
      <w:r w:rsidRPr="00692D68">
        <w:rPr>
          <w:b/>
          <w:i/>
          <w:sz w:val="24"/>
          <w:szCs w:val="24"/>
          <w:lang w:val="en-US"/>
        </w:rPr>
        <w:t>PLoS</w:t>
      </w:r>
      <w:proofErr w:type="spellEnd"/>
      <w:r w:rsidRPr="00692D68">
        <w:rPr>
          <w:b/>
          <w:i/>
          <w:sz w:val="24"/>
          <w:szCs w:val="24"/>
          <w:lang w:val="en-US"/>
        </w:rPr>
        <w:t xml:space="preserve"> One</w:t>
      </w:r>
      <w:r>
        <w:rPr>
          <w:sz w:val="24"/>
          <w:szCs w:val="24"/>
          <w:lang w:val="en-US"/>
        </w:rPr>
        <w:t>. 2015</w:t>
      </w:r>
      <w:r w:rsidRPr="00692D68">
        <w:rPr>
          <w:sz w:val="24"/>
          <w:szCs w:val="24"/>
          <w:lang w:val="en-US"/>
        </w:rPr>
        <w:t>;10:e0125512</w:t>
      </w:r>
    </w:p>
    <w:p w:rsidR="0059366D" w:rsidRPr="002E3CC7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2E3CC7">
        <w:rPr>
          <w:sz w:val="24"/>
          <w:szCs w:val="24"/>
          <w:lang w:val="en-US"/>
        </w:rPr>
        <w:t xml:space="preserve">Bruno G, Barutta F, </w:t>
      </w:r>
      <w:proofErr w:type="spellStart"/>
      <w:r w:rsidRPr="002E3CC7">
        <w:rPr>
          <w:sz w:val="24"/>
          <w:szCs w:val="24"/>
          <w:lang w:val="en-US"/>
        </w:rPr>
        <w:t>Landi</w:t>
      </w:r>
      <w:proofErr w:type="spellEnd"/>
      <w:r w:rsidRPr="002E3CC7">
        <w:rPr>
          <w:sz w:val="24"/>
          <w:szCs w:val="24"/>
          <w:lang w:val="en-US"/>
        </w:rPr>
        <w:t xml:space="preserve"> A, </w:t>
      </w:r>
      <w:proofErr w:type="spellStart"/>
      <w:r w:rsidRPr="002E3CC7">
        <w:rPr>
          <w:sz w:val="24"/>
          <w:szCs w:val="24"/>
          <w:lang w:val="en-US"/>
        </w:rPr>
        <w:t>Pinach</w:t>
      </w:r>
      <w:proofErr w:type="spellEnd"/>
      <w:r w:rsidRPr="002E3CC7">
        <w:rPr>
          <w:sz w:val="24"/>
          <w:szCs w:val="24"/>
          <w:lang w:val="en-US"/>
        </w:rPr>
        <w:t xml:space="preserve"> S, </w:t>
      </w:r>
      <w:proofErr w:type="spellStart"/>
      <w:r w:rsidRPr="002E3CC7">
        <w:rPr>
          <w:sz w:val="24"/>
          <w:szCs w:val="24"/>
          <w:lang w:val="en-US"/>
        </w:rPr>
        <w:t>Caropreso</w:t>
      </w:r>
      <w:proofErr w:type="spellEnd"/>
      <w:r w:rsidRPr="002E3CC7">
        <w:rPr>
          <w:sz w:val="24"/>
          <w:szCs w:val="24"/>
          <w:lang w:val="en-US"/>
        </w:rPr>
        <w:t xml:space="preserve"> P, </w:t>
      </w:r>
      <w:proofErr w:type="spellStart"/>
      <w:r w:rsidRPr="002E3CC7">
        <w:rPr>
          <w:sz w:val="24"/>
          <w:szCs w:val="24"/>
          <w:lang w:val="en-US"/>
        </w:rPr>
        <w:t>Mengozzi</w:t>
      </w:r>
      <w:proofErr w:type="spellEnd"/>
      <w:r w:rsidRPr="002E3CC7">
        <w:rPr>
          <w:sz w:val="24"/>
          <w:szCs w:val="24"/>
          <w:lang w:val="en-US"/>
        </w:rPr>
        <w:t xml:space="preserve"> G, </w:t>
      </w:r>
      <w:proofErr w:type="spellStart"/>
      <w:r w:rsidRPr="002E3CC7">
        <w:rPr>
          <w:sz w:val="24"/>
          <w:szCs w:val="24"/>
          <w:lang w:val="en-US"/>
        </w:rPr>
        <w:t>Baldassarre</w:t>
      </w:r>
      <w:proofErr w:type="spellEnd"/>
      <w:r w:rsidRPr="002E3CC7">
        <w:rPr>
          <w:sz w:val="24"/>
          <w:szCs w:val="24"/>
          <w:lang w:val="en-US"/>
        </w:rPr>
        <w:t xml:space="preserve"> S, </w:t>
      </w:r>
      <w:proofErr w:type="spellStart"/>
      <w:r w:rsidRPr="002E3CC7">
        <w:rPr>
          <w:sz w:val="24"/>
          <w:szCs w:val="24"/>
          <w:lang w:val="en-US"/>
        </w:rPr>
        <w:t>Fragapani</w:t>
      </w:r>
      <w:proofErr w:type="spellEnd"/>
      <w:r w:rsidRPr="002E3CC7">
        <w:rPr>
          <w:sz w:val="24"/>
          <w:szCs w:val="24"/>
          <w:lang w:val="en-US"/>
        </w:rPr>
        <w:t xml:space="preserve"> S, </w:t>
      </w:r>
      <w:proofErr w:type="spellStart"/>
      <w:r w:rsidRPr="002E3CC7">
        <w:rPr>
          <w:sz w:val="24"/>
          <w:szCs w:val="24"/>
          <w:lang w:val="en-US"/>
        </w:rPr>
        <w:t>Civera</w:t>
      </w:r>
      <w:proofErr w:type="spellEnd"/>
      <w:r w:rsidRPr="002E3CC7">
        <w:rPr>
          <w:sz w:val="24"/>
          <w:szCs w:val="24"/>
          <w:lang w:val="en-US"/>
        </w:rPr>
        <w:t xml:space="preserve"> S, </w:t>
      </w:r>
      <w:proofErr w:type="spellStart"/>
      <w:r w:rsidRPr="002E3CC7">
        <w:rPr>
          <w:sz w:val="24"/>
          <w:szCs w:val="24"/>
          <w:lang w:val="en-US"/>
        </w:rPr>
        <w:t>Cavallo</w:t>
      </w:r>
      <w:proofErr w:type="spellEnd"/>
      <w:r w:rsidRPr="002E3CC7">
        <w:rPr>
          <w:sz w:val="24"/>
          <w:szCs w:val="24"/>
          <w:lang w:val="en-US"/>
        </w:rPr>
        <w:t xml:space="preserve"> </w:t>
      </w:r>
      <w:proofErr w:type="spellStart"/>
      <w:r w:rsidRPr="002E3CC7">
        <w:rPr>
          <w:sz w:val="24"/>
          <w:szCs w:val="24"/>
          <w:lang w:val="en-US"/>
        </w:rPr>
        <w:t>Perin</w:t>
      </w:r>
      <w:proofErr w:type="spellEnd"/>
      <w:r w:rsidRPr="002E3CC7">
        <w:rPr>
          <w:sz w:val="24"/>
          <w:szCs w:val="24"/>
          <w:lang w:val="en-US"/>
        </w:rPr>
        <w:t xml:space="preserve"> P, </w:t>
      </w:r>
      <w:proofErr w:type="spellStart"/>
      <w:r w:rsidRPr="002E3CC7">
        <w:rPr>
          <w:b/>
          <w:sz w:val="24"/>
          <w:szCs w:val="24"/>
          <w:lang w:val="en-US"/>
        </w:rPr>
        <w:t>Gruden</w:t>
      </w:r>
      <w:proofErr w:type="spellEnd"/>
      <w:r w:rsidRPr="002E3CC7">
        <w:rPr>
          <w:b/>
          <w:sz w:val="24"/>
          <w:szCs w:val="24"/>
          <w:lang w:val="en-US"/>
        </w:rPr>
        <w:t xml:space="preserve"> G</w:t>
      </w:r>
      <w:r w:rsidRPr="002E3CC7">
        <w:rPr>
          <w:sz w:val="24"/>
          <w:szCs w:val="24"/>
          <w:lang w:val="en-US"/>
        </w:rPr>
        <w:t xml:space="preserve">. Levels of N-terminal pro brain natriuretic peptide are enhanced in people with the uncomplicated metabolic syndrome: a case-cohort analysis of the population-based Casale Monferrato study. </w:t>
      </w:r>
      <w:r w:rsidRPr="002E3CC7">
        <w:rPr>
          <w:b/>
          <w:i/>
          <w:sz w:val="24"/>
          <w:szCs w:val="24"/>
          <w:lang w:val="en-US"/>
        </w:rPr>
        <w:t xml:space="preserve">Diabetes </w:t>
      </w:r>
      <w:proofErr w:type="spellStart"/>
      <w:r w:rsidRPr="002E3CC7">
        <w:rPr>
          <w:b/>
          <w:i/>
          <w:sz w:val="24"/>
          <w:szCs w:val="24"/>
          <w:lang w:val="en-US"/>
        </w:rPr>
        <w:t>Metab</w:t>
      </w:r>
      <w:proofErr w:type="spellEnd"/>
      <w:r w:rsidRPr="002E3CC7">
        <w:rPr>
          <w:b/>
          <w:i/>
          <w:sz w:val="24"/>
          <w:szCs w:val="24"/>
          <w:lang w:val="en-US"/>
        </w:rPr>
        <w:t xml:space="preserve"> Res Rev</w:t>
      </w:r>
      <w:r w:rsidRPr="002E3CC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2015</w:t>
      </w:r>
      <w:r w:rsidRPr="002E3CC7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2E3CC7">
        <w:rPr>
          <w:sz w:val="24"/>
          <w:szCs w:val="24"/>
          <w:lang w:val="en-US"/>
        </w:rPr>
        <w:t>31:360-7</w:t>
      </w:r>
    </w:p>
    <w:p w:rsidR="0059366D" w:rsidRPr="002E3CC7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2E3CC7">
        <w:rPr>
          <w:sz w:val="24"/>
          <w:szCs w:val="24"/>
          <w:lang w:val="en-US"/>
        </w:rPr>
        <w:t xml:space="preserve">Barutta F, Bruno G, </w:t>
      </w:r>
      <w:proofErr w:type="spellStart"/>
      <w:r w:rsidRPr="002E3CC7">
        <w:rPr>
          <w:sz w:val="24"/>
          <w:szCs w:val="24"/>
          <w:lang w:val="en-US"/>
        </w:rPr>
        <w:t>Grimaldi</w:t>
      </w:r>
      <w:proofErr w:type="spellEnd"/>
      <w:r w:rsidRPr="002E3CC7">
        <w:rPr>
          <w:sz w:val="24"/>
          <w:szCs w:val="24"/>
          <w:lang w:val="en-US"/>
        </w:rPr>
        <w:t xml:space="preserve"> S, </w:t>
      </w:r>
      <w:proofErr w:type="spellStart"/>
      <w:r w:rsidRPr="002E3CC7">
        <w:rPr>
          <w:b/>
          <w:sz w:val="24"/>
          <w:szCs w:val="24"/>
          <w:lang w:val="en-US"/>
        </w:rPr>
        <w:t>Gruden</w:t>
      </w:r>
      <w:proofErr w:type="spellEnd"/>
      <w:r w:rsidRPr="002E3CC7">
        <w:rPr>
          <w:b/>
          <w:sz w:val="24"/>
          <w:szCs w:val="24"/>
          <w:lang w:val="en-US"/>
        </w:rPr>
        <w:t xml:space="preserve"> G</w:t>
      </w:r>
      <w:r w:rsidRPr="002E3CC7">
        <w:rPr>
          <w:sz w:val="24"/>
          <w:szCs w:val="24"/>
          <w:lang w:val="en-US"/>
        </w:rPr>
        <w:t xml:space="preserve">. Inflammation in diabetic nephropathy: moving toward clinical biomarkers and targets for treatment. </w:t>
      </w:r>
      <w:r w:rsidRPr="002E3CC7">
        <w:rPr>
          <w:b/>
          <w:i/>
          <w:sz w:val="24"/>
          <w:szCs w:val="24"/>
          <w:lang w:val="en-US"/>
        </w:rPr>
        <w:t>Endocrine</w:t>
      </w:r>
      <w:r w:rsidRPr="002E3CC7">
        <w:rPr>
          <w:sz w:val="24"/>
          <w:szCs w:val="24"/>
          <w:lang w:val="en-US"/>
        </w:rPr>
        <w:t>. 2015;48:730-42.</w:t>
      </w:r>
    </w:p>
    <w:p w:rsidR="0059366D" w:rsidRPr="002E3CC7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2E3CC7">
        <w:rPr>
          <w:sz w:val="24"/>
          <w:szCs w:val="24"/>
          <w:lang w:val="en-US"/>
        </w:rPr>
        <w:t xml:space="preserve">Bruno G, Barutta F, </w:t>
      </w:r>
      <w:proofErr w:type="spellStart"/>
      <w:r w:rsidRPr="002E3CC7">
        <w:rPr>
          <w:sz w:val="24"/>
          <w:szCs w:val="24"/>
          <w:lang w:val="en-US"/>
        </w:rPr>
        <w:t>Landi</w:t>
      </w:r>
      <w:proofErr w:type="spellEnd"/>
      <w:r w:rsidRPr="002E3CC7">
        <w:rPr>
          <w:sz w:val="24"/>
          <w:szCs w:val="24"/>
          <w:lang w:val="en-US"/>
        </w:rPr>
        <w:t xml:space="preserve"> A, </w:t>
      </w:r>
      <w:proofErr w:type="spellStart"/>
      <w:r w:rsidRPr="002E3CC7">
        <w:rPr>
          <w:sz w:val="24"/>
          <w:szCs w:val="24"/>
          <w:lang w:val="en-US"/>
        </w:rPr>
        <w:t>Cavallo</w:t>
      </w:r>
      <w:proofErr w:type="spellEnd"/>
      <w:r w:rsidRPr="002E3CC7">
        <w:rPr>
          <w:sz w:val="24"/>
          <w:szCs w:val="24"/>
          <w:lang w:val="en-US"/>
        </w:rPr>
        <w:t xml:space="preserve"> </w:t>
      </w:r>
      <w:proofErr w:type="spellStart"/>
      <w:r w:rsidRPr="002E3CC7">
        <w:rPr>
          <w:sz w:val="24"/>
          <w:szCs w:val="24"/>
          <w:lang w:val="en-US"/>
        </w:rPr>
        <w:t>Perin</w:t>
      </w:r>
      <w:proofErr w:type="spellEnd"/>
      <w:r w:rsidRPr="002E3CC7">
        <w:rPr>
          <w:sz w:val="24"/>
          <w:szCs w:val="24"/>
          <w:lang w:val="en-US"/>
        </w:rPr>
        <w:t xml:space="preserve"> P, </w:t>
      </w:r>
      <w:proofErr w:type="spellStart"/>
      <w:r w:rsidRPr="002E3CC7">
        <w:rPr>
          <w:b/>
          <w:sz w:val="24"/>
          <w:szCs w:val="24"/>
          <w:lang w:val="en-US"/>
        </w:rPr>
        <w:t>Gruden</w:t>
      </w:r>
      <w:proofErr w:type="spellEnd"/>
      <w:r w:rsidRPr="002E3CC7">
        <w:rPr>
          <w:b/>
          <w:sz w:val="24"/>
          <w:szCs w:val="24"/>
          <w:lang w:val="en-US"/>
        </w:rPr>
        <w:t xml:space="preserve"> G</w:t>
      </w:r>
      <w:r w:rsidRPr="002E3CC7">
        <w:rPr>
          <w:sz w:val="24"/>
          <w:szCs w:val="24"/>
          <w:lang w:val="en-US"/>
        </w:rPr>
        <w:t xml:space="preserve">. NT-proBNP Linking Low-Moderately Impaired Renal Function and Cardiovascular Mortality in Diabetic Patients: The Population-Based Casale Monferrato Study. </w:t>
      </w:r>
      <w:proofErr w:type="spellStart"/>
      <w:r w:rsidRPr="002E3CC7">
        <w:rPr>
          <w:b/>
          <w:i/>
          <w:sz w:val="24"/>
          <w:szCs w:val="24"/>
          <w:lang w:val="en-US"/>
        </w:rPr>
        <w:t>PLoS</w:t>
      </w:r>
      <w:proofErr w:type="spellEnd"/>
      <w:r w:rsidRPr="002E3CC7">
        <w:rPr>
          <w:b/>
          <w:i/>
          <w:sz w:val="24"/>
          <w:szCs w:val="24"/>
          <w:lang w:val="en-US"/>
        </w:rPr>
        <w:t xml:space="preserve"> One</w:t>
      </w:r>
      <w:r w:rsidRPr="002E3CC7">
        <w:rPr>
          <w:sz w:val="24"/>
          <w:szCs w:val="24"/>
          <w:lang w:val="en-US"/>
        </w:rPr>
        <w:t xml:space="preserve">. 2014;9:e114855.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2E3CC7">
        <w:rPr>
          <w:b/>
          <w:sz w:val="24"/>
          <w:szCs w:val="24"/>
          <w:lang w:val="en-US"/>
        </w:rPr>
        <w:t>Gruden</w:t>
      </w:r>
      <w:proofErr w:type="spellEnd"/>
      <w:r w:rsidRPr="002E3CC7">
        <w:rPr>
          <w:b/>
          <w:sz w:val="24"/>
          <w:szCs w:val="24"/>
          <w:lang w:val="en-US"/>
        </w:rPr>
        <w:t xml:space="preserve"> G</w:t>
      </w:r>
      <w:r w:rsidRPr="002E3CC7">
        <w:rPr>
          <w:sz w:val="24"/>
          <w:szCs w:val="24"/>
          <w:lang w:val="en-US"/>
        </w:rPr>
        <w:t xml:space="preserve">, </w:t>
      </w:r>
      <w:proofErr w:type="spellStart"/>
      <w:r w:rsidRPr="002E3CC7">
        <w:rPr>
          <w:sz w:val="24"/>
          <w:szCs w:val="24"/>
          <w:lang w:val="en-US"/>
        </w:rPr>
        <w:t>Landi</w:t>
      </w:r>
      <w:proofErr w:type="spellEnd"/>
      <w:r w:rsidRPr="002E3CC7">
        <w:rPr>
          <w:sz w:val="24"/>
          <w:szCs w:val="24"/>
          <w:lang w:val="en-US"/>
        </w:rPr>
        <w:t xml:space="preserve"> A, Bruno G. Natriuretic peptides, heart, and adipose tissue: new findings and future developments for diabetes research.</w:t>
      </w:r>
      <w:r w:rsidRPr="002E3CC7">
        <w:rPr>
          <w:b/>
          <w:i/>
          <w:sz w:val="24"/>
          <w:szCs w:val="24"/>
          <w:lang w:val="en-US"/>
        </w:rPr>
        <w:t xml:space="preserve"> Diabetes Care</w:t>
      </w:r>
      <w:r w:rsidRPr="002E3CC7">
        <w:rPr>
          <w:sz w:val="24"/>
          <w:szCs w:val="24"/>
          <w:lang w:val="en-US"/>
        </w:rPr>
        <w:t>. 2014;37:2899-908.</w:t>
      </w:r>
      <w:r w:rsidRPr="002E3CC7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Barutta F, </w:t>
      </w:r>
      <w:proofErr w:type="spellStart"/>
      <w:r w:rsidRPr="00642AE9">
        <w:rPr>
          <w:sz w:val="24"/>
          <w:szCs w:val="24"/>
          <w:lang w:val="en-US"/>
        </w:rPr>
        <w:t>Grimaldi</w:t>
      </w:r>
      <w:proofErr w:type="spellEnd"/>
      <w:r w:rsidRPr="00642AE9">
        <w:rPr>
          <w:sz w:val="24"/>
          <w:szCs w:val="24"/>
          <w:lang w:val="en-US"/>
        </w:rPr>
        <w:t xml:space="preserve"> S, Franco I, Bellini S,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Corbelli</w:t>
      </w:r>
      <w:proofErr w:type="spellEnd"/>
      <w:r w:rsidRPr="00642AE9">
        <w:rPr>
          <w:sz w:val="24"/>
          <w:szCs w:val="24"/>
          <w:lang w:val="en-US"/>
        </w:rPr>
        <w:t xml:space="preserve"> A, Bruno G, </w:t>
      </w:r>
      <w:proofErr w:type="spellStart"/>
      <w:r w:rsidRPr="00642AE9">
        <w:rPr>
          <w:sz w:val="24"/>
          <w:szCs w:val="24"/>
          <w:lang w:val="en-US"/>
        </w:rPr>
        <w:t>Rastaldi</w:t>
      </w:r>
      <w:proofErr w:type="spellEnd"/>
      <w:r w:rsidRPr="00642AE9">
        <w:rPr>
          <w:sz w:val="24"/>
          <w:szCs w:val="24"/>
          <w:lang w:val="en-US"/>
        </w:rPr>
        <w:t xml:space="preserve"> MP, </w:t>
      </w:r>
      <w:proofErr w:type="spellStart"/>
      <w:r w:rsidRPr="00642AE9">
        <w:rPr>
          <w:sz w:val="24"/>
          <w:szCs w:val="24"/>
          <w:lang w:val="en-US"/>
        </w:rPr>
        <w:t>Aveta</w:t>
      </w:r>
      <w:proofErr w:type="spellEnd"/>
      <w:r w:rsidRPr="00642AE9">
        <w:rPr>
          <w:sz w:val="24"/>
          <w:szCs w:val="24"/>
          <w:lang w:val="en-US"/>
        </w:rPr>
        <w:t xml:space="preserve"> T, Hirsch E, Di </w:t>
      </w:r>
      <w:proofErr w:type="spellStart"/>
      <w:r w:rsidRPr="00642AE9">
        <w:rPr>
          <w:sz w:val="24"/>
          <w:szCs w:val="24"/>
          <w:lang w:val="en-US"/>
        </w:rPr>
        <w:t>Marzo</w:t>
      </w:r>
      <w:proofErr w:type="spellEnd"/>
      <w:r w:rsidRPr="00642AE9">
        <w:rPr>
          <w:sz w:val="24"/>
          <w:szCs w:val="24"/>
          <w:lang w:val="en-US"/>
        </w:rPr>
        <w:t xml:space="preserve"> V,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Deficiency of cannabinoid receptor of type 2 worsens renal functional and structural abnormalities in streptozotocin-induced diabetic mice. </w:t>
      </w:r>
      <w:r w:rsidRPr="00642AE9">
        <w:rPr>
          <w:b/>
          <w:i/>
          <w:sz w:val="24"/>
          <w:szCs w:val="24"/>
          <w:lang w:val="en-US"/>
        </w:rPr>
        <w:t>Kidney Int.</w:t>
      </w:r>
      <w:r w:rsidRPr="00642AE9">
        <w:rPr>
          <w:sz w:val="24"/>
          <w:szCs w:val="24"/>
          <w:lang w:val="en-US"/>
        </w:rPr>
        <w:t xml:space="preserve"> 2014;86:979-90.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Bo S,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Charbonnier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Martorana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Gentile L,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Durazzo</w:t>
      </w:r>
      <w:proofErr w:type="spellEnd"/>
      <w:r w:rsidRPr="00642AE9">
        <w:rPr>
          <w:sz w:val="24"/>
          <w:szCs w:val="24"/>
          <w:lang w:val="en-US"/>
        </w:rPr>
        <w:t xml:space="preserve"> M. High-normal blood pressure and impaired renal function. A prospective study in a population-based cohort. </w:t>
      </w:r>
      <w:r w:rsidRPr="00642AE9">
        <w:rPr>
          <w:b/>
          <w:i/>
          <w:sz w:val="24"/>
          <w:szCs w:val="24"/>
          <w:lang w:val="en-US"/>
        </w:rPr>
        <w:t>Minerva Med</w:t>
      </w:r>
      <w:r w:rsidRPr="00642AE9">
        <w:rPr>
          <w:sz w:val="24"/>
          <w:szCs w:val="24"/>
          <w:lang w:val="en-US"/>
        </w:rPr>
        <w:t xml:space="preserve">. 2014;105:211-9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  <w:lang w:val="en-US"/>
        </w:rPr>
        <w:t xml:space="preserve">Bruno G, Barutta F, </w:t>
      </w:r>
      <w:proofErr w:type="spellStart"/>
      <w:r w:rsidRPr="00642AE9">
        <w:rPr>
          <w:sz w:val="24"/>
          <w:szCs w:val="24"/>
          <w:lang w:val="en-US"/>
        </w:rPr>
        <w:t>Landi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The effect of age and NT-proBNP on the association of central obesity with 6-years cardiovascular mortality of middle-aged and elderly diabetic people: the population-based Casale Monferrato study. </w:t>
      </w:r>
      <w:proofErr w:type="spellStart"/>
      <w:r w:rsidRPr="00642AE9">
        <w:rPr>
          <w:b/>
          <w:i/>
          <w:sz w:val="24"/>
          <w:szCs w:val="24"/>
          <w:lang w:val="en-US"/>
        </w:rPr>
        <w:t>PLoS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One</w:t>
      </w:r>
      <w:r w:rsidRPr="00642AE9">
        <w:rPr>
          <w:sz w:val="24"/>
          <w:szCs w:val="24"/>
          <w:lang w:val="en-US"/>
        </w:rPr>
        <w:t xml:space="preserve">. 2014;9:e96076.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Pugliese G, Solini A, </w:t>
      </w:r>
      <w:proofErr w:type="spellStart"/>
      <w:r w:rsidRPr="00642AE9">
        <w:rPr>
          <w:sz w:val="24"/>
          <w:szCs w:val="24"/>
        </w:rPr>
        <w:t>Bonora</w:t>
      </w:r>
      <w:proofErr w:type="spellEnd"/>
      <w:r w:rsidRPr="00642AE9">
        <w:rPr>
          <w:sz w:val="24"/>
          <w:szCs w:val="24"/>
        </w:rPr>
        <w:t xml:space="preserve"> E, Orsi E, Zerbini G, Fondelli C,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Cavalot</w:t>
      </w:r>
      <w:proofErr w:type="spellEnd"/>
      <w:r w:rsidRPr="00642AE9">
        <w:rPr>
          <w:sz w:val="24"/>
          <w:szCs w:val="24"/>
        </w:rPr>
        <w:t xml:space="preserve"> F, </w:t>
      </w:r>
      <w:proofErr w:type="spellStart"/>
      <w:r w:rsidRPr="00642AE9">
        <w:rPr>
          <w:sz w:val="24"/>
          <w:szCs w:val="24"/>
        </w:rPr>
        <w:t>Lamacchia</w:t>
      </w:r>
      <w:proofErr w:type="spellEnd"/>
      <w:r w:rsidRPr="00642AE9">
        <w:rPr>
          <w:sz w:val="24"/>
          <w:szCs w:val="24"/>
        </w:rPr>
        <w:t xml:space="preserve"> O, Trevisan R, Vedovato M, </w:t>
      </w:r>
      <w:proofErr w:type="spellStart"/>
      <w:r w:rsidRPr="00642AE9">
        <w:rPr>
          <w:sz w:val="24"/>
          <w:szCs w:val="24"/>
        </w:rPr>
        <w:t>Penno</w:t>
      </w:r>
      <w:proofErr w:type="spellEnd"/>
      <w:r w:rsidRPr="00642AE9">
        <w:rPr>
          <w:sz w:val="24"/>
          <w:szCs w:val="24"/>
        </w:rPr>
        <w:t xml:space="preserve"> G; RIACE </w:t>
      </w:r>
      <w:proofErr w:type="spellStart"/>
      <w:r w:rsidRPr="00642AE9">
        <w:rPr>
          <w:sz w:val="24"/>
          <w:szCs w:val="24"/>
        </w:rPr>
        <w:t>Study</w:t>
      </w:r>
      <w:proofErr w:type="spellEnd"/>
      <w:r w:rsidRPr="00642AE9">
        <w:rPr>
          <w:sz w:val="24"/>
          <w:szCs w:val="24"/>
        </w:rPr>
        <w:t xml:space="preserve"> Group. </w:t>
      </w:r>
      <w:r w:rsidRPr="00642AE9">
        <w:rPr>
          <w:sz w:val="24"/>
          <w:szCs w:val="24"/>
          <w:lang w:val="en-US"/>
        </w:rPr>
        <w:t xml:space="preserve">Distribution of cardiovascular disease and retinopathy in patients with type 2 diabetes according to different </w:t>
      </w:r>
      <w:r w:rsidRPr="00642AE9">
        <w:rPr>
          <w:sz w:val="24"/>
          <w:szCs w:val="24"/>
          <w:lang w:val="en-US"/>
        </w:rPr>
        <w:lastRenderedPageBreak/>
        <w:t xml:space="preserve">classification systems for chronic kidney disease: a cross-sectional analysis of the renal insufficiency and cardiovascular events (RIACE) Italian multicenter study. </w:t>
      </w:r>
      <w:proofErr w:type="spellStart"/>
      <w:r w:rsidRPr="00642AE9">
        <w:rPr>
          <w:b/>
          <w:i/>
          <w:sz w:val="24"/>
          <w:szCs w:val="24"/>
        </w:rPr>
        <w:t>Cardiovasc</w:t>
      </w:r>
      <w:proofErr w:type="spellEnd"/>
      <w:r w:rsidRPr="00642AE9">
        <w:rPr>
          <w:b/>
          <w:i/>
          <w:sz w:val="24"/>
          <w:szCs w:val="24"/>
        </w:rPr>
        <w:t xml:space="preserve"> </w:t>
      </w:r>
      <w:proofErr w:type="spellStart"/>
      <w:r w:rsidRPr="00642AE9">
        <w:rPr>
          <w:b/>
          <w:i/>
          <w:sz w:val="24"/>
          <w:szCs w:val="24"/>
        </w:rPr>
        <w:t>Diabetol</w:t>
      </w:r>
      <w:proofErr w:type="spellEnd"/>
      <w:r w:rsidRPr="00642AE9">
        <w:rPr>
          <w:b/>
          <w:i/>
          <w:sz w:val="24"/>
          <w:szCs w:val="24"/>
        </w:rPr>
        <w:t>.</w:t>
      </w:r>
      <w:r w:rsidRPr="00642AE9">
        <w:rPr>
          <w:sz w:val="24"/>
          <w:szCs w:val="24"/>
        </w:rPr>
        <w:t xml:space="preserve"> 2014 13;13:59.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642AE9">
        <w:rPr>
          <w:sz w:val="24"/>
          <w:szCs w:val="24"/>
        </w:rPr>
        <w:t>Lorenzati</w:t>
      </w:r>
      <w:proofErr w:type="spellEnd"/>
      <w:r w:rsidRPr="00642AE9">
        <w:rPr>
          <w:sz w:val="24"/>
          <w:szCs w:val="24"/>
        </w:rPr>
        <w:t xml:space="preserve"> B, Barale M, </w:t>
      </w:r>
      <w:proofErr w:type="spellStart"/>
      <w:r w:rsidRPr="00642AE9">
        <w:rPr>
          <w:sz w:val="24"/>
          <w:szCs w:val="24"/>
        </w:rPr>
        <w:t>Amione</w:t>
      </w:r>
      <w:proofErr w:type="spellEnd"/>
      <w:r w:rsidRPr="00642AE9">
        <w:rPr>
          <w:sz w:val="24"/>
          <w:szCs w:val="24"/>
        </w:rPr>
        <w:t xml:space="preserve"> C, </w:t>
      </w:r>
      <w:proofErr w:type="spellStart"/>
      <w:r w:rsidRPr="00642AE9">
        <w:rPr>
          <w:sz w:val="24"/>
          <w:szCs w:val="24"/>
        </w:rPr>
        <w:t>Tricarico</w:t>
      </w:r>
      <w:proofErr w:type="spellEnd"/>
      <w:r w:rsidRPr="00642AE9">
        <w:rPr>
          <w:sz w:val="24"/>
          <w:szCs w:val="24"/>
        </w:rPr>
        <w:t xml:space="preserve"> M,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. </w:t>
      </w:r>
      <w:proofErr w:type="spellStart"/>
      <w:r w:rsidRPr="00642AE9">
        <w:rPr>
          <w:sz w:val="24"/>
          <w:szCs w:val="24"/>
        </w:rPr>
        <w:t>Adult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corkscrew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ureter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</w:rPr>
        <w:t>QJM.</w:t>
      </w:r>
      <w:r w:rsidRPr="00642AE9">
        <w:rPr>
          <w:sz w:val="24"/>
          <w:szCs w:val="24"/>
        </w:rPr>
        <w:t xml:space="preserve"> 2014;107:673-4.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Barutta F, </w:t>
      </w:r>
      <w:proofErr w:type="spellStart"/>
      <w:r w:rsidRPr="00642AE9">
        <w:rPr>
          <w:sz w:val="24"/>
          <w:szCs w:val="24"/>
        </w:rPr>
        <w:t>Tricarico</w:t>
      </w:r>
      <w:proofErr w:type="spellEnd"/>
      <w:r w:rsidRPr="00642AE9">
        <w:rPr>
          <w:sz w:val="24"/>
          <w:szCs w:val="24"/>
        </w:rPr>
        <w:t xml:space="preserve"> M, Corbelli A, </w:t>
      </w:r>
      <w:proofErr w:type="spellStart"/>
      <w:r w:rsidRPr="00642AE9">
        <w:rPr>
          <w:sz w:val="24"/>
          <w:szCs w:val="24"/>
        </w:rPr>
        <w:t>Annaratone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Pinach</w:t>
      </w:r>
      <w:proofErr w:type="spellEnd"/>
      <w:r w:rsidRPr="00642AE9">
        <w:rPr>
          <w:sz w:val="24"/>
          <w:szCs w:val="24"/>
        </w:rPr>
        <w:t xml:space="preserve"> S, Grimaldi S, Bruno G, Cimino D, Taverna D, </w:t>
      </w:r>
      <w:proofErr w:type="spellStart"/>
      <w:r w:rsidRPr="00642AE9">
        <w:rPr>
          <w:sz w:val="24"/>
          <w:szCs w:val="24"/>
        </w:rPr>
        <w:t>Deregibus</w:t>
      </w:r>
      <w:proofErr w:type="spellEnd"/>
      <w:r w:rsidRPr="00642AE9">
        <w:rPr>
          <w:sz w:val="24"/>
          <w:szCs w:val="24"/>
        </w:rPr>
        <w:t xml:space="preserve"> MC, </w:t>
      </w:r>
      <w:proofErr w:type="spellStart"/>
      <w:r w:rsidRPr="00642AE9">
        <w:rPr>
          <w:sz w:val="24"/>
          <w:szCs w:val="24"/>
        </w:rPr>
        <w:t>Rastaldi</w:t>
      </w:r>
      <w:proofErr w:type="spellEnd"/>
      <w:r w:rsidRPr="00642AE9">
        <w:rPr>
          <w:sz w:val="24"/>
          <w:szCs w:val="24"/>
        </w:rPr>
        <w:t xml:space="preserve"> MP, </w:t>
      </w:r>
      <w:proofErr w:type="spellStart"/>
      <w:r w:rsidRPr="00642AE9">
        <w:rPr>
          <w:sz w:val="24"/>
          <w:szCs w:val="24"/>
        </w:rPr>
        <w:t>Perin</w:t>
      </w:r>
      <w:proofErr w:type="spellEnd"/>
      <w:r w:rsidRPr="00642AE9">
        <w:rPr>
          <w:sz w:val="24"/>
          <w:szCs w:val="24"/>
        </w:rPr>
        <w:t xml:space="preserve"> PC,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. </w:t>
      </w:r>
      <w:proofErr w:type="spellStart"/>
      <w:r w:rsidRPr="00642AE9">
        <w:rPr>
          <w:sz w:val="24"/>
          <w:szCs w:val="24"/>
        </w:rPr>
        <w:t>Urinary</w:t>
      </w:r>
      <w:proofErr w:type="spellEnd"/>
      <w:r w:rsidRPr="00642AE9">
        <w:rPr>
          <w:sz w:val="24"/>
          <w:szCs w:val="24"/>
        </w:rPr>
        <w:t xml:space="preserve"> exosomal microRNAs in </w:t>
      </w:r>
      <w:proofErr w:type="spellStart"/>
      <w:r w:rsidRPr="00642AE9">
        <w:rPr>
          <w:sz w:val="24"/>
          <w:szCs w:val="24"/>
        </w:rPr>
        <w:t>incipient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nephropathy</w:t>
      </w:r>
      <w:proofErr w:type="spellEnd"/>
      <w:r w:rsidRPr="00642AE9">
        <w:rPr>
          <w:sz w:val="24"/>
          <w:szCs w:val="24"/>
        </w:rPr>
        <w:t xml:space="preserve">. </w:t>
      </w:r>
      <w:proofErr w:type="spellStart"/>
      <w:r w:rsidRPr="00642AE9">
        <w:rPr>
          <w:b/>
          <w:i/>
          <w:sz w:val="24"/>
          <w:szCs w:val="24"/>
        </w:rPr>
        <w:t>PLoS</w:t>
      </w:r>
      <w:proofErr w:type="spellEnd"/>
      <w:r w:rsidRPr="00642AE9">
        <w:rPr>
          <w:b/>
          <w:i/>
          <w:sz w:val="24"/>
          <w:szCs w:val="24"/>
        </w:rPr>
        <w:t xml:space="preserve"> </w:t>
      </w:r>
      <w:proofErr w:type="spellStart"/>
      <w:r w:rsidRPr="00642AE9">
        <w:rPr>
          <w:b/>
          <w:i/>
          <w:sz w:val="24"/>
          <w:szCs w:val="24"/>
        </w:rPr>
        <w:t>One</w:t>
      </w:r>
      <w:proofErr w:type="spellEnd"/>
      <w:r w:rsidRPr="00642AE9">
        <w:rPr>
          <w:sz w:val="24"/>
          <w:szCs w:val="24"/>
        </w:rPr>
        <w:t xml:space="preserve">. 2013;8:e73798.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Lombardo F, </w:t>
      </w:r>
      <w:proofErr w:type="spellStart"/>
      <w:r w:rsidRPr="00642AE9">
        <w:rPr>
          <w:sz w:val="24"/>
          <w:szCs w:val="24"/>
          <w:lang w:val="en-US"/>
        </w:rPr>
        <w:t>Maggini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Bruno G. Temporal trend in hospitalizations for acute diabetic complications: a nationwide study, Italy, 2001-2010. </w:t>
      </w:r>
      <w:proofErr w:type="spellStart"/>
      <w:r w:rsidRPr="00642AE9">
        <w:rPr>
          <w:b/>
          <w:i/>
          <w:sz w:val="24"/>
          <w:szCs w:val="24"/>
          <w:lang w:val="en-US"/>
        </w:rPr>
        <w:t>PLoS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One</w:t>
      </w:r>
      <w:r w:rsidRPr="00642AE9">
        <w:rPr>
          <w:sz w:val="24"/>
          <w:szCs w:val="24"/>
          <w:lang w:val="en-US"/>
        </w:rPr>
        <w:t xml:space="preserve">. 2013;8:e63675.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E, Gray A, </w:t>
      </w:r>
      <w:proofErr w:type="spellStart"/>
      <w:r w:rsidRPr="00642AE9">
        <w:rPr>
          <w:sz w:val="24"/>
          <w:szCs w:val="24"/>
          <w:lang w:val="en-US"/>
        </w:rPr>
        <w:t>Rosato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Merletti</w:t>
      </w:r>
      <w:proofErr w:type="spellEnd"/>
      <w:r w:rsidRPr="00642AE9">
        <w:rPr>
          <w:sz w:val="24"/>
          <w:szCs w:val="24"/>
          <w:lang w:val="en-US"/>
        </w:rPr>
        <w:t xml:space="preserve"> F, Bruno G. Prediction of mortality and macrovascular complications in type 2 diabetes: validation of the UKPDS Outcomes Model in the Casale Monferrato Survey, Italy. </w:t>
      </w:r>
      <w:proofErr w:type="spellStart"/>
      <w:r w:rsidRPr="00642AE9">
        <w:rPr>
          <w:b/>
          <w:i/>
          <w:sz w:val="24"/>
          <w:szCs w:val="24"/>
          <w:lang w:val="en-US"/>
        </w:rPr>
        <w:t>Diabetologia</w:t>
      </w:r>
      <w:proofErr w:type="spellEnd"/>
      <w:r w:rsidRPr="00642AE9">
        <w:rPr>
          <w:sz w:val="24"/>
          <w:szCs w:val="24"/>
          <w:lang w:val="en-US"/>
        </w:rPr>
        <w:t xml:space="preserve">. 2013;56:1726-34.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Villois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Tricarico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P. Silicone lymphadenopathy after silent Silicone breast implant rupture.  </w:t>
      </w:r>
      <w:proofErr w:type="spellStart"/>
      <w:r w:rsidRPr="00642AE9">
        <w:rPr>
          <w:b/>
          <w:i/>
          <w:sz w:val="24"/>
          <w:szCs w:val="24"/>
          <w:lang w:val="en-US"/>
        </w:rPr>
        <w:t>Gazzetta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Medica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Italiana</w:t>
      </w:r>
      <w:proofErr w:type="spellEnd"/>
      <w:r w:rsidRPr="00642AE9">
        <w:rPr>
          <w:sz w:val="24"/>
          <w:szCs w:val="24"/>
          <w:lang w:val="en-US"/>
        </w:rPr>
        <w:t xml:space="preserve">. 2013; 172: 549-552.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Massa F, </w:t>
      </w:r>
      <w:proofErr w:type="spellStart"/>
      <w:r w:rsidRPr="00642AE9">
        <w:rPr>
          <w:sz w:val="24"/>
          <w:szCs w:val="24"/>
          <w:lang w:val="en-US"/>
        </w:rPr>
        <w:t>Tarabra</w:t>
      </w:r>
      <w:proofErr w:type="spellEnd"/>
      <w:r w:rsidRPr="00642AE9">
        <w:rPr>
          <w:sz w:val="24"/>
          <w:szCs w:val="24"/>
          <w:lang w:val="en-US"/>
        </w:rPr>
        <w:t xml:space="preserve"> E, Barutta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G.</w:t>
      </w:r>
      <w:r w:rsidRPr="00642AE9">
        <w:rPr>
          <w:sz w:val="24"/>
          <w:szCs w:val="24"/>
          <w:lang w:val="en-US"/>
        </w:rPr>
        <w:t xml:space="preserve"> Mechanical stretch induces fibronectin production in human podocytes via a TGF-b1-dependent mechanism. </w:t>
      </w:r>
      <w:r w:rsidRPr="00642AE9">
        <w:rPr>
          <w:b/>
          <w:i/>
          <w:sz w:val="24"/>
          <w:szCs w:val="24"/>
          <w:lang w:val="en-US"/>
        </w:rPr>
        <w:t xml:space="preserve">Minerva </w:t>
      </w:r>
      <w:proofErr w:type="spellStart"/>
      <w:r w:rsidRPr="00642AE9">
        <w:rPr>
          <w:b/>
          <w:i/>
          <w:sz w:val="24"/>
          <w:szCs w:val="24"/>
          <w:lang w:val="en-US"/>
        </w:rPr>
        <w:t>Biotecnologica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2013; 25:81-85.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Lorenzati</w:t>
      </w:r>
      <w:proofErr w:type="spellEnd"/>
      <w:r w:rsidRPr="00642AE9">
        <w:rPr>
          <w:sz w:val="24"/>
          <w:szCs w:val="24"/>
          <w:lang w:val="en-US"/>
        </w:rPr>
        <w:t xml:space="preserve"> B, </w:t>
      </w:r>
      <w:proofErr w:type="spellStart"/>
      <w:r w:rsidRPr="00642AE9">
        <w:rPr>
          <w:sz w:val="24"/>
          <w:szCs w:val="24"/>
          <w:lang w:val="en-US"/>
        </w:rPr>
        <w:t>Ianni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Palrchio</w:t>
      </w:r>
      <w:proofErr w:type="spellEnd"/>
      <w:r w:rsidRPr="00642AE9">
        <w:rPr>
          <w:sz w:val="24"/>
          <w:szCs w:val="24"/>
          <w:lang w:val="en-US"/>
        </w:rPr>
        <w:t xml:space="preserve"> A, Barutta F,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>. Mechanical stretch and angiotensin II activate Janus tyrosine kinase-</w:t>
      </w:r>
      <w:smartTag w:uri="urn:schemas-microsoft-com:office:smarttags" w:element="metricconverter">
        <w:smartTagPr>
          <w:attr w:name="ProductID" w:val="2 in"/>
        </w:smartTagPr>
        <w:r w:rsidRPr="00642AE9">
          <w:rPr>
            <w:sz w:val="24"/>
            <w:szCs w:val="24"/>
            <w:lang w:val="en-US"/>
          </w:rPr>
          <w:t>2 in</w:t>
        </w:r>
      </w:smartTag>
      <w:r w:rsidRPr="00642AE9">
        <w:rPr>
          <w:sz w:val="24"/>
          <w:szCs w:val="24"/>
          <w:lang w:val="en-US"/>
        </w:rPr>
        <w:t xml:space="preserve"> human podocytes. </w:t>
      </w:r>
      <w:r w:rsidRPr="00642AE9">
        <w:rPr>
          <w:b/>
          <w:i/>
          <w:sz w:val="24"/>
          <w:szCs w:val="24"/>
          <w:lang w:val="en-US"/>
        </w:rPr>
        <w:t xml:space="preserve">Minerva </w:t>
      </w:r>
      <w:proofErr w:type="spellStart"/>
      <w:r w:rsidRPr="00642AE9">
        <w:rPr>
          <w:b/>
          <w:i/>
          <w:sz w:val="24"/>
          <w:szCs w:val="24"/>
          <w:lang w:val="en-US"/>
        </w:rPr>
        <w:t>Biotecnologica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2013; 25:55-62.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</w:rPr>
        <w:t>Penno</w:t>
      </w:r>
      <w:proofErr w:type="spellEnd"/>
      <w:r w:rsidRPr="00642AE9">
        <w:rPr>
          <w:sz w:val="24"/>
          <w:szCs w:val="24"/>
        </w:rPr>
        <w:t xml:space="preserve"> G, Solini A, </w:t>
      </w:r>
      <w:proofErr w:type="spellStart"/>
      <w:r w:rsidRPr="00642AE9">
        <w:rPr>
          <w:sz w:val="24"/>
          <w:szCs w:val="24"/>
        </w:rPr>
        <w:t>Bonora</w:t>
      </w:r>
      <w:proofErr w:type="spellEnd"/>
      <w:r w:rsidRPr="00642AE9">
        <w:rPr>
          <w:sz w:val="24"/>
          <w:szCs w:val="24"/>
        </w:rPr>
        <w:t xml:space="preserve"> E, Fondelli C, Orsi E, Zerbini G, Trevisan R, Vedovato M,</w:t>
      </w:r>
      <w:r w:rsidRPr="00642AE9">
        <w:rPr>
          <w:b/>
          <w:sz w:val="24"/>
          <w:szCs w:val="24"/>
        </w:rPr>
        <w:t xml:space="preserve">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Laviola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Nicolucci</w:t>
      </w:r>
      <w:proofErr w:type="spellEnd"/>
      <w:r w:rsidRPr="00642AE9">
        <w:rPr>
          <w:sz w:val="24"/>
          <w:szCs w:val="24"/>
        </w:rPr>
        <w:t xml:space="preserve"> A, Pugliese G; the RIACE </w:t>
      </w:r>
      <w:proofErr w:type="spellStart"/>
      <w:r w:rsidRPr="00642AE9">
        <w:rPr>
          <w:sz w:val="24"/>
          <w:szCs w:val="24"/>
        </w:rPr>
        <w:t>Italian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multicentre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study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sz w:val="24"/>
          <w:szCs w:val="24"/>
          <w:lang w:val="en-US"/>
        </w:rPr>
        <w:t>Gender differences in cardiovascular disease risk factors, treatments and complications in patients with type 2 diabetes Renal Insufficiency And Cardiovascular Events (RIACE) study group.</w:t>
      </w:r>
      <w:r w:rsidRPr="00642AE9">
        <w:rPr>
          <w:b/>
          <w:i/>
          <w:sz w:val="24"/>
          <w:szCs w:val="24"/>
          <w:lang w:val="en-US"/>
        </w:rPr>
        <w:t xml:space="preserve"> J Intern Med</w:t>
      </w:r>
      <w:r w:rsidRPr="00642AE9">
        <w:rPr>
          <w:sz w:val="24"/>
          <w:szCs w:val="24"/>
          <w:lang w:val="en-US"/>
        </w:rPr>
        <w:t>. 2013;274:176-91.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Bruno G, </w:t>
      </w:r>
      <w:proofErr w:type="spellStart"/>
      <w:r w:rsidRPr="00642AE9">
        <w:rPr>
          <w:sz w:val="24"/>
          <w:szCs w:val="24"/>
          <w:lang w:val="en-US"/>
        </w:rPr>
        <w:t>Landi</w:t>
      </w:r>
      <w:proofErr w:type="spellEnd"/>
      <w:r w:rsidRPr="00642AE9">
        <w:rPr>
          <w:sz w:val="24"/>
          <w:szCs w:val="24"/>
          <w:lang w:val="en-US"/>
        </w:rPr>
        <w:t xml:space="preserve"> A, Barutta F, </w:t>
      </w:r>
      <w:proofErr w:type="spellStart"/>
      <w:r w:rsidRPr="00642AE9">
        <w:rPr>
          <w:sz w:val="24"/>
          <w:szCs w:val="24"/>
          <w:lang w:val="en-US"/>
        </w:rPr>
        <w:t>Ghezzo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Baldin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Spadafora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Schimmenti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Prinzis</w:t>
      </w:r>
      <w:proofErr w:type="spellEnd"/>
      <w:r w:rsidRPr="00642AE9">
        <w:rPr>
          <w:sz w:val="24"/>
          <w:szCs w:val="24"/>
          <w:lang w:val="en-US"/>
        </w:rPr>
        <w:t xml:space="preserve"> T,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N-terminal </w:t>
      </w:r>
      <w:proofErr w:type="spellStart"/>
      <w:r w:rsidRPr="00642AE9">
        <w:rPr>
          <w:sz w:val="24"/>
          <w:szCs w:val="24"/>
          <w:lang w:val="en-US"/>
        </w:rPr>
        <w:t>probrain</w:t>
      </w:r>
      <w:proofErr w:type="spellEnd"/>
      <w:r w:rsidRPr="00642AE9">
        <w:rPr>
          <w:sz w:val="24"/>
          <w:szCs w:val="24"/>
          <w:lang w:val="en-US"/>
        </w:rPr>
        <w:t xml:space="preserve"> natriuretic peptide is  a stronger predictor of cardiovascular mortality than C-reactive protein and albumin excretion rate in elderly patients with type 2 diabetes: the Casale Monferrato population-based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2013;36:2677-82.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Trento M, </w:t>
      </w:r>
      <w:proofErr w:type="spellStart"/>
      <w:r w:rsidRPr="00642AE9">
        <w:rPr>
          <w:sz w:val="24"/>
          <w:szCs w:val="24"/>
          <w:lang w:val="en-US"/>
        </w:rPr>
        <w:t>Panero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sz w:val="24"/>
          <w:szCs w:val="24"/>
          <w:lang w:val="en-US"/>
        </w:rPr>
        <w:t>Porta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Cerutti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Perotto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Bruno G; Piedmont Study Group for Diabetes Epidemiology. Diabetes-specific variables associated with quality of life changes in young diabetic people: the type 1 diabetes Registry of Turin (Italy). </w:t>
      </w:r>
      <w:proofErr w:type="spellStart"/>
      <w:r w:rsidRPr="00642AE9">
        <w:rPr>
          <w:b/>
          <w:i/>
          <w:sz w:val="24"/>
          <w:szCs w:val="24"/>
          <w:lang w:val="en-US"/>
        </w:rPr>
        <w:t>Nutr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Metab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Cardiovasc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Dis</w:t>
      </w:r>
      <w:r w:rsidRPr="00642AE9">
        <w:rPr>
          <w:sz w:val="24"/>
          <w:szCs w:val="24"/>
          <w:lang w:val="en-US"/>
        </w:rPr>
        <w:t xml:space="preserve">. 2013;23:1031-6.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Panero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Zucco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Prinzis</w:t>
      </w:r>
      <w:proofErr w:type="spellEnd"/>
      <w:r w:rsidRPr="00642AE9">
        <w:rPr>
          <w:sz w:val="24"/>
          <w:szCs w:val="24"/>
          <w:lang w:val="en-US"/>
        </w:rPr>
        <w:t xml:space="preserve"> T, </w:t>
      </w:r>
      <w:proofErr w:type="spellStart"/>
      <w:r w:rsidRPr="00642AE9">
        <w:rPr>
          <w:sz w:val="24"/>
          <w:szCs w:val="24"/>
          <w:lang w:val="en-US"/>
        </w:rPr>
        <w:t>Perotto</w:t>
      </w:r>
      <w:proofErr w:type="spellEnd"/>
      <w:r w:rsidRPr="00642AE9">
        <w:rPr>
          <w:sz w:val="24"/>
          <w:szCs w:val="24"/>
          <w:lang w:val="en-US"/>
        </w:rPr>
        <w:t xml:space="preserve"> M, Greco E, Bruno G. Delayed discharge: a rising cause of concern in general internal medicine wards. </w:t>
      </w:r>
      <w:r w:rsidRPr="00642AE9">
        <w:rPr>
          <w:b/>
          <w:i/>
          <w:sz w:val="24"/>
          <w:szCs w:val="24"/>
          <w:lang w:val="en-US"/>
        </w:rPr>
        <w:t>Minerva Med</w:t>
      </w:r>
      <w:r w:rsidRPr="00642AE9">
        <w:rPr>
          <w:sz w:val="24"/>
          <w:szCs w:val="24"/>
          <w:lang w:val="en-US"/>
        </w:rPr>
        <w:t xml:space="preserve">. 2013;104:113-5.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Catto</w:t>
      </w:r>
      <w:proofErr w:type="spellEnd"/>
      <w:r w:rsidRPr="00642AE9">
        <w:rPr>
          <w:sz w:val="24"/>
          <w:szCs w:val="24"/>
          <w:lang w:val="en-US"/>
        </w:rPr>
        <w:t xml:space="preserve"> I, </w:t>
      </w:r>
      <w:proofErr w:type="spellStart"/>
      <w:r w:rsidRPr="00642AE9">
        <w:rPr>
          <w:sz w:val="24"/>
          <w:szCs w:val="24"/>
          <w:lang w:val="en-US"/>
        </w:rPr>
        <w:t>Bosco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Caprioli</w:t>
      </w:r>
      <w:proofErr w:type="spellEnd"/>
      <w:r w:rsidRPr="00642AE9">
        <w:rPr>
          <w:sz w:val="24"/>
          <w:szCs w:val="24"/>
          <w:lang w:val="en-US"/>
        </w:rPr>
        <w:t xml:space="preserve"> MG,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Fornengo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Davini</w:t>
      </w:r>
      <w:proofErr w:type="spellEnd"/>
      <w:r w:rsidRPr="00642AE9">
        <w:rPr>
          <w:sz w:val="24"/>
          <w:szCs w:val="24"/>
          <w:lang w:val="en-US"/>
        </w:rPr>
        <w:t xml:space="preserve"> O, </w:t>
      </w:r>
      <w:proofErr w:type="spellStart"/>
      <w:r w:rsidRPr="00642AE9">
        <w:rPr>
          <w:sz w:val="24"/>
          <w:szCs w:val="24"/>
          <w:lang w:val="en-US"/>
        </w:rPr>
        <w:t>Cerrato</w:t>
      </w:r>
      <w:proofErr w:type="spellEnd"/>
      <w:r w:rsidRPr="00642AE9">
        <w:rPr>
          <w:sz w:val="24"/>
          <w:szCs w:val="24"/>
          <w:lang w:val="en-US"/>
        </w:rPr>
        <w:t xml:space="preserve"> P, Bruno G. Serum levels of heat shock protein </w:t>
      </w:r>
      <w:smartTag w:uri="urn:schemas-microsoft-com:office:smarttags" w:element="metricconverter">
        <w:smartTagPr>
          <w:attr w:name="ProductID" w:val="27 in"/>
        </w:smartTagPr>
        <w:r w:rsidRPr="00642AE9">
          <w:rPr>
            <w:sz w:val="24"/>
            <w:szCs w:val="24"/>
            <w:lang w:val="en-US"/>
          </w:rPr>
          <w:t>27 in</w:t>
        </w:r>
      </w:smartTag>
      <w:r w:rsidRPr="00642AE9">
        <w:rPr>
          <w:sz w:val="24"/>
          <w:szCs w:val="24"/>
          <w:lang w:val="en-US"/>
        </w:rPr>
        <w:t xml:space="preserve"> patients with acute ischemic stroke. </w:t>
      </w:r>
      <w:r w:rsidRPr="00642AE9">
        <w:rPr>
          <w:b/>
          <w:i/>
          <w:sz w:val="24"/>
          <w:szCs w:val="24"/>
          <w:lang w:val="en-US"/>
        </w:rPr>
        <w:t>Cell Stress Chaperones.</w:t>
      </w:r>
      <w:r w:rsidRPr="00642AE9">
        <w:rPr>
          <w:sz w:val="24"/>
          <w:szCs w:val="24"/>
          <w:lang w:val="en-US"/>
        </w:rPr>
        <w:t xml:space="preserve"> 2013;18:531-3.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Lorenzati</w:t>
      </w:r>
      <w:proofErr w:type="spellEnd"/>
      <w:r w:rsidRPr="00642AE9">
        <w:rPr>
          <w:sz w:val="24"/>
          <w:szCs w:val="24"/>
          <w:lang w:val="en-US"/>
        </w:rPr>
        <w:t xml:space="preserve"> B,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Bruno G. Circulating anti-Hsp70 levels in nascent metabolic syndrome: the Casale Monferrato Study. </w:t>
      </w:r>
      <w:r w:rsidRPr="00642AE9">
        <w:rPr>
          <w:b/>
          <w:i/>
          <w:sz w:val="24"/>
          <w:szCs w:val="24"/>
          <w:lang w:val="en-US"/>
        </w:rPr>
        <w:t>Cell Stress Chaperones</w:t>
      </w:r>
      <w:r w:rsidRPr="00642AE9">
        <w:rPr>
          <w:sz w:val="24"/>
          <w:szCs w:val="24"/>
          <w:lang w:val="en-US"/>
        </w:rPr>
        <w:t xml:space="preserve">. 2013;18:353-7.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Bruno G, </w:t>
      </w:r>
      <w:proofErr w:type="spellStart"/>
      <w:r w:rsidRPr="00642AE9">
        <w:rPr>
          <w:sz w:val="24"/>
          <w:szCs w:val="24"/>
          <w:lang w:val="en-US"/>
        </w:rPr>
        <w:t>Spadea</w:t>
      </w:r>
      <w:proofErr w:type="spellEnd"/>
      <w:r w:rsidRPr="00642AE9">
        <w:rPr>
          <w:sz w:val="24"/>
          <w:szCs w:val="24"/>
          <w:lang w:val="en-US"/>
        </w:rPr>
        <w:t xml:space="preserve"> T, </w:t>
      </w:r>
      <w:proofErr w:type="spellStart"/>
      <w:r w:rsidRPr="00642AE9">
        <w:rPr>
          <w:sz w:val="24"/>
          <w:szCs w:val="24"/>
          <w:lang w:val="en-US"/>
        </w:rPr>
        <w:t>Picariello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Cerutti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Costa G, </w:t>
      </w:r>
      <w:proofErr w:type="spellStart"/>
      <w:r w:rsidRPr="00642AE9">
        <w:rPr>
          <w:sz w:val="24"/>
          <w:szCs w:val="24"/>
          <w:lang w:val="en-US"/>
        </w:rPr>
        <w:t>Gnavi</w:t>
      </w:r>
      <w:proofErr w:type="spellEnd"/>
      <w:r w:rsidRPr="00642AE9">
        <w:rPr>
          <w:sz w:val="24"/>
          <w:szCs w:val="24"/>
          <w:lang w:val="en-US"/>
        </w:rPr>
        <w:t xml:space="preserve"> R; Piedmont Study Group for Diabetes Epidemiology. Early life socioeconomic indicators and risk of type 1 diabetes in children and young adults. </w:t>
      </w:r>
      <w:r w:rsidRPr="00642AE9">
        <w:rPr>
          <w:b/>
          <w:i/>
          <w:sz w:val="24"/>
          <w:szCs w:val="24"/>
          <w:lang w:val="en-US"/>
        </w:rPr>
        <w:t xml:space="preserve">J </w:t>
      </w:r>
      <w:proofErr w:type="spellStart"/>
      <w:r w:rsidRPr="00642AE9">
        <w:rPr>
          <w:b/>
          <w:i/>
          <w:sz w:val="24"/>
          <w:szCs w:val="24"/>
          <w:lang w:val="en-US"/>
        </w:rPr>
        <w:t>Pediatr</w:t>
      </w:r>
      <w:proofErr w:type="spellEnd"/>
      <w:r w:rsidRPr="00642AE9">
        <w:rPr>
          <w:sz w:val="24"/>
          <w:szCs w:val="24"/>
          <w:lang w:val="en-US"/>
        </w:rPr>
        <w:t xml:space="preserve">. 2013;162:600-605.e1.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Carucci</w:t>
      </w:r>
      <w:proofErr w:type="spellEnd"/>
      <w:r w:rsidRPr="00642AE9">
        <w:rPr>
          <w:sz w:val="24"/>
          <w:szCs w:val="24"/>
        </w:rPr>
        <w:t xml:space="preserve"> P, </w:t>
      </w:r>
      <w:proofErr w:type="spellStart"/>
      <w:r w:rsidRPr="00642AE9">
        <w:rPr>
          <w:sz w:val="24"/>
          <w:szCs w:val="24"/>
        </w:rPr>
        <w:t>Lolli</w:t>
      </w:r>
      <w:proofErr w:type="spellEnd"/>
      <w:r w:rsidRPr="00642AE9">
        <w:rPr>
          <w:sz w:val="24"/>
          <w:szCs w:val="24"/>
        </w:rPr>
        <w:t xml:space="preserve"> V, Cosso L, </w:t>
      </w:r>
      <w:proofErr w:type="spellStart"/>
      <w:r w:rsidRPr="00642AE9">
        <w:rPr>
          <w:sz w:val="24"/>
          <w:szCs w:val="24"/>
        </w:rPr>
        <w:t>Dellavalle</w:t>
      </w:r>
      <w:proofErr w:type="spellEnd"/>
      <w:r w:rsidRPr="00642AE9">
        <w:rPr>
          <w:sz w:val="24"/>
          <w:szCs w:val="24"/>
        </w:rPr>
        <w:t xml:space="preserve"> E, </w:t>
      </w:r>
      <w:proofErr w:type="spellStart"/>
      <w:r w:rsidRPr="00642AE9">
        <w:rPr>
          <w:sz w:val="24"/>
          <w:szCs w:val="24"/>
        </w:rPr>
        <w:t>Rolle</w:t>
      </w:r>
      <w:proofErr w:type="spellEnd"/>
      <w:r w:rsidRPr="00642AE9">
        <w:rPr>
          <w:sz w:val="24"/>
          <w:szCs w:val="24"/>
        </w:rPr>
        <w:t xml:space="preserve"> E, </w:t>
      </w:r>
      <w:proofErr w:type="spellStart"/>
      <w:r w:rsidRPr="00642AE9">
        <w:rPr>
          <w:sz w:val="24"/>
          <w:szCs w:val="24"/>
        </w:rPr>
        <w:t>Cantamessa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Pinach</w:t>
      </w:r>
      <w:proofErr w:type="spellEnd"/>
      <w:r w:rsidRPr="00642AE9">
        <w:rPr>
          <w:sz w:val="24"/>
          <w:szCs w:val="24"/>
        </w:rPr>
        <w:t xml:space="preserve"> S, Abate </w:t>
      </w:r>
      <w:proofErr w:type="spellStart"/>
      <w:r w:rsidRPr="00642AE9">
        <w:rPr>
          <w:sz w:val="24"/>
          <w:szCs w:val="24"/>
        </w:rPr>
        <w:t>ML</w:t>
      </w:r>
      <w:proofErr w:type="spellEnd"/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Campra</w:t>
      </w:r>
      <w:proofErr w:type="spellEnd"/>
      <w:r w:rsidRPr="00642AE9">
        <w:rPr>
          <w:sz w:val="24"/>
          <w:szCs w:val="24"/>
        </w:rPr>
        <w:t xml:space="preserve"> D, Brunello F, Bruno G, </w:t>
      </w:r>
      <w:proofErr w:type="spellStart"/>
      <w:r w:rsidRPr="00642AE9">
        <w:rPr>
          <w:sz w:val="24"/>
          <w:szCs w:val="24"/>
        </w:rPr>
        <w:t>Rizzetto</w:t>
      </w:r>
      <w:proofErr w:type="spellEnd"/>
      <w:r w:rsidRPr="00642AE9">
        <w:rPr>
          <w:sz w:val="24"/>
          <w:szCs w:val="24"/>
        </w:rPr>
        <w:t xml:space="preserve"> M, </w:t>
      </w:r>
      <w:proofErr w:type="spellStart"/>
      <w:r w:rsidRPr="00642AE9">
        <w:rPr>
          <w:sz w:val="24"/>
          <w:szCs w:val="24"/>
        </w:rPr>
        <w:t>Perin</w:t>
      </w:r>
      <w:proofErr w:type="spellEnd"/>
      <w:r w:rsidRPr="00642AE9">
        <w:rPr>
          <w:sz w:val="24"/>
          <w:szCs w:val="24"/>
        </w:rPr>
        <w:t xml:space="preserve"> PC. </w:t>
      </w:r>
      <w:r w:rsidRPr="00642AE9">
        <w:rPr>
          <w:sz w:val="24"/>
          <w:szCs w:val="24"/>
          <w:lang w:val="en-US"/>
        </w:rPr>
        <w:t xml:space="preserve">Serum heat shock </w:t>
      </w:r>
      <w:r w:rsidRPr="00642AE9">
        <w:rPr>
          <w:sz w:val="24"/>
          <w:szCs w:val="24"/>
          <w:lang w:val="en-US"/>
        </w:rPr>
        <w:lastRenderedPageBreak/>
        <w:t xml:space="preserve">protein 27 levels in patients with hepatocellular carcinoma. </w:t>
      </w:r>
      <w:r w:rsidRPr="00642AE9">
        <w:rPr>
          <w:b/>
          <w:i/>
          <w:sz w:val="24"/>
          <w:szCs w:val="24"/>
          <w:lang w:val="en-US"/>
        </w:rPr>
        <w:t>Cell Stress Chaperones</w:t>
      </w:r>
      <w:r w:rsidRPr="00642AE9">
        <w:rPr>
          <w:sz w:val="24"/>
          <w:szCs w:val="24"/>
          <w:lang w:val="en-US"/>
        </w:rPr>
        <w:t>. 2013;18:235-41.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Perotto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Panero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Fornengo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Lorenzati</w:t>
      </w:r>
      <w:proofErr w:type="spellEnd"/>
      <w:r w:rsidRPr="00642AE9">
        <w:rPr>
          <w:sz w:val="24"/>
          <w:szCs w:val="24"/>
          <w:lang w:val="en-US"/>
        </w:rPr>
        <w:t xml:space="preserve"> B, Barutta F, </w:t>
      </w:r>
      <w:proofErr w:type="spellStart"/>
      <w:r w:rsidRPr="00642AE9">
        <w:rPr>
          <w:sz w:val="24"/>
          <w:szCs w:val="24"/>
          <w:lang w:val="en-US"/>
        </w:rPr>
        <w:t>Ghezzo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Amione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Bruno G. Obesity is associated with lower mortality risk in elderly diabetic subjects: the Casale Monferrato study. </w:t>
      </w:r>
      <w:proofErr w:type="spellStart"/>
      <w:r w:rsidRPr="00642AE9">
        <w:rPr>
          <w:b/>
          <w:i/>
          <w:sz w:val="24"/>
          <w:szCs w:val="24"/>
          <w:lang w:val="en-US"/>
        </w:rPr>
        <w:t>Acta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Diabetol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2013;50:563-8.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Burt D, </w:t>
      </w:r>
      <w:proofErr w:type="spellStart"/>
      <w:r w:rsidRPr="00642AE9">
        <w:rPr>
          <w:sz w:val="24"/>
          <w:szCs w:val="24"/>
          <w:lang w:val="en-US"/>
        </w:rPr>
        <w:t>Berrone</w:t>
      </w:r>
      <w:proofErr w:type="spellEnd"/>
      <w:r w:rsidRPr="00642AE9">
        <w:rPr>
          <w:sz w:val="24"/>
          <w:szCs w:val="24"/>
          <w:lang w:val="en-US"/>
        </w:rPr>
        <w:t xml:space="preserve"> E, Barutta F, Bruno G, </w:t>
      </w:r>
      <w:proofErr w:type="spellStart"/>
      <w:r w:rsidRPr="00642AE9">
        <w:rPr>
          <w:sz w:val="24"/>
          <w:szCs w:val="24"/>
          <w:lang w:val="en-US"/>
        </w:rPr>
        <w:t>Porta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Retinal heat shock protein </w:t>
      </w:r>
      <w:smartTag w:uri="urn:schemas-microsoft-com:office:smarttags" w:element="metricconverter">
        <w:smartTagPr>
          <w:attr w:name="ProductID" w:val="25 in"/>
        </w:smartTagPr>
        <w:r w:rsidRPr="00642AE9">
          <w:rPr>
            <w:sz w:val="24"/>
            <w:szCs w:val="24"/>
            <w:lang w:val="en-US"/>
          </w:rPr>
          <w:t>25 in</w:t>
        </w:r>
      </w:smartTag>
      <w:r w:rsidRPr="00642AE9">
        <w:rPr>
          <w:sz w:val="24"/>
          <w:szCs w:val="24"/>
          <w:lang w:val="en-US"/>
        </w:rPr>
        <w:t xml:space="preserve"> early experimental diabetes. </w:t>
      </w:r>
      <w:proofErr w:type="spellStart"/>
      <w:r w:rsidRPr="00642AE9">
        <w:rPr>
          <w:b/>
          <w:i/>
          <w:sz w:val="24"/>
          <w:szCs w:val="24"/>
          <w:lang w:val="en-US"/>
        </w:rPr>
        <w:t>Acta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Diabetol</w:t>
      </w:r>
      <w:proofErr w:type="spellEnd"/>
      <w:r w:rsidRPr="00642AE9">
        <w:rPr>
          <w:b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2013;50:579-85.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Penno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Solini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Zoppini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Orsi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Zerbini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Trevisan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Cavalot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sz w:val="24"/>
          <w:szCs w:val="24"/>
          <w:lang w:val="en-US"/>
        </w:rPr>
        <w:t>Laviola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Morano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Nicolucci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Pugliese</w:t>
      </w:r>
      <w:proofErr w:type="spellEnd"/>
      <w:r w:rsidRPr="00642AE9">
        <w:rPr>
          <w:sz w:val="24"/>
          <w:szCs w:val="24"/>
          <w:lang w:val="en-US"/>
        </w:rPr>
        <w:t xml:space="preserve"> G; Renal Insufficiency And Cardiovascular Events (RIACE) Study Group. Rate and determinants of association between advanced retinopathy and chronic kidney disease in patients with type 2 diabetes: the Renal Insufficiency And Cardiovascular Events (RIACE) Italian multicenter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b/>
          <w:sz w:val="24"/>
          <w:szCs w:val="24"/>
          <w:lang w:val="en-US"/>
        </w:rPr>
        <w:t xml:space="preserve">. </w:t>
      </w:r>
      <w:r w:rsidRPr="00642AE9">
        <w:rPr>
          <w:sz w:val="24"/>
          <w:szCs w:val="24"/>
          <w:lang w:val="en-US"/>
        </w:rPr>
        <w:t xml:space="preserve">2012;35:2317-23.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Mastrocola</w:t>
      </w:r>
      <w:proofErr w:type="spellEnd"/>
      <w:r w:rsidRPr="00642AE9">
        <w:rPr>
          <w:sz w:val="24"/>
          <w:szCs w:val="24"/>
          <w:lang w:val="en-US"/>
        </w:rPr>
        <w:t xml:space="preserve"> R, Barutta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Bruno G,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Hippocampal heat shock protein 25 expression in streptozotocin-induced diabetic mice. </w:t>
      </w:r>
      <w:r w:rsidRPr="00642AE9">
        <w:rPr>
          <w:b/>
          <w:i/>
          <w:sz w:val="24"/>
          <w:szCs w:val="24"/>
          <w:lang w:val="en-US"/>
        </w:rPr>
        <w:t>Neuroscience</w:t>
      </w:r>
      <w:r w:rsidRPr="00642AE9">
        <w:rPr>
          <w:sz w:val="24"/>
          <w:szCs w:val="24"/>
          <w:lang w:val="en-US"/>
        </w:rPr>
        <w:t xml:space="preserve">. 2012;227:154-62.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</w:t>
      </w:r>
      <w:proofErr w:type="spellStart"/>
      <w:r w:rsidRPr="00642AE9">
        <w:rPr>
          <w:sz w:val="24"/>
          <w:szCs w:val="24"/>
          <w:lang w:val="en-US"/>
        </w:rPr>
        <w:t>Schalkwijk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Stehouwer</w:t>
      </w:r>
      <w:proofErr w:type="spellEnd"/>
      <w:r w:rsidRPr="00642AE9">
        <w:rPr>
          <w:sz w:val="24"/>
          <w:szCs w:val="24"/>
          <w:lang w:val="en-US"/>
        </w:rPr>
        <w:t xml:space="preserve"> CD,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Manzo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Loiacono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Tricarico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Mengozzi</w:t>
      </w:r>
      <w:proofErr w:type="spellEnd"/>
      <w:r w:rsidRPr="00642AE9">
        <w:rPr>
          <w:sz w:val="24"/>
          <w:szCs w:val="24"/>
          <w:lang w:val="en-US"/>
        </w:rPr>
        <w:t xml:space="preserve"> G, Witte DR, Fuller JH,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Bruno G. NH2-terminal </w:t>
      </w:r>
      <w:proofErr w:type="spellStart"/>
      <w:r w:rsidRPr="00642AE9">
        <w:rPr>
          <w:sz w:val="24"/>
          <w:szCs w:val="24"/>
          <w:lang w:val="en-US"/>
        </w:rPr>
        <w:t>probrain</w:t>
      </w:r>
      <w:proofErr w:type="spellEnd"/>
      <w:r w:rsidRPr="00642AE9">
        <w:rPr>
          <w:sz w:val="24"/>
          <w:szCs w:val="24"/>
          <w:lang w:val="en-US"/>
        </w:rPr>
        <w:t xml:space="preserve"> natriuretic peptide is associated with diabetes complications in the EURODIAB Prospective Complications Study: the role of tumor necrosis factor-</w:t>
      </w:r>
      <w:r w:rsidRPr="00642AE9">
        <w:rPr>
          <w:sz w:val="24"/>
          <w:szCs w:val="24"/>
        </w:rPr>
        <w:t>α</w:t>
      </w:r>
      <w:r w:rsidRPr="00642AE9">
        <w:rPr>
          <w:sz w:val="24"/>
          <w:szCs w:val="24"/>
          <w:lang w:val="en-US"/>
        </w:rPr>
        <w:t xml:space="preserve">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2012;35:1931-6.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Barutta F,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</w:t>
      </w:r>
      <w:proofErr w:type="spellStart"/>
      <w:r w:rsidRPr="00642AE9">
        <w:rPr>
          <w:sz w:val="24"/>
          <w:szCs w:val="24"/>
          <w:lang w:val="en-US"/>
        </w:rPr>
        <w:t>Schalkwijk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Stehouwer</w:t>
      </w:r>
      <w:proofErr w:type="spellEnd"/>
      <w:r w:rsidRPr="00642AE9">
        <w:rPr>
          <w:sz w:val="24"/>
          <w:szCs w:val="24"/>
          <w:lang w:val="en-US"/>
        </w:rPr>
        <w:t xml:space="preserve"> CD, Witte </w:t>
      </w:r>
      <w:proofErr w:type="spellStart"/>
      <w:r w:rsidRPr="00642AE9">
        <w:rPr>
          <w:sz w:val="24"/>
          <w:szCs w:val="24"/>
          <w:lang w:val="en-US"/>
        </w:rPr>
        <w:t>DR,Fuller</w:t>
      </w:r>
      <w:proofErr w:type="spellEnd"/>
      <w:r w:rsidRPr="00642AE9">
        <w:rPr>
          <w:sz w:val="24"/>
          <w:szCs w:val="24"/>
          <w:lang w:val="en-US"/>
        </w:rPr>
        <w:t xml:space="preserve"> JH,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Bruno G. Severe hypoglycemia and cardiovascular disease incidence in type 1 diabetes: the EURODIAB Prospective Complications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2012;35:1598-604.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Barutta F,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Witte DR, </w:t>
      </w:r>
      <w:proofErr w:type="spellStart"/>
      <w:r w:rsidRPr="00642AE9">
        <w:rPr>
          <w:sz w:val="24"/>
          <w:szCs w:val="24"/>
          <w:lang w:val="en-US"/>
        </w:rPr>
        <w:t>Tricarico</w:t>
      </w:r>
      <w:proofErr w:type="spellEnd"/>
      <w:r w:rsidRPr="00642AE9">
        <w:rPr>
          <w:sz w:val="24"/>
          <w:szCs w:val="24"/>
          <w:lang w:val="en-US"/>
        </w:rPr>
        <w:t xml:space="preserve"> M, Fuller JH,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Bruno G. QTc interval prolongation is independently associated with severe hypoglycemic attacks in type 1 diabetes from the EURODIAB IDDM complications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2012;35:125-7.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Panero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Perotto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Fornengo</w:t>
      </w:r>
      <w:proofErr w:type="spellEnd"/>
      <w:r w:rsidRPr="00642AE9">
        <w:rPr>
          <w:sz w:val="24"/>
          <w:szCs w:val="24"/>
          <w:lang w:val="en-US"/>
        </w:rPr>
        <w:t xml:space="preserve"> P, Barutta F, Greco E, </w:t>
      </w:r>
      <w:proofErr w:type="spellStart"/>
      <w:r w:rsidRPr="00642AE9">
        <w:rPr>
          <w:sz w:val="24"/>
          <w:szCs w:val="24"/>
          <w:lang w:val="en-US"/>
        </w:rPr>
        <w:t>Runzo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Ghezzo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Bruno G. Uric acid is not an independent predictor of cardiovascular mortality in type 2 diabetes: a population-based study. </w:t>
      </w:r>
      <w:r w:rsidRPr="00642AE9">
        <w:rPr>
          <w:b/>
          <w:i/>
          <w:sz w:val="24"/>
          <w:szCs w:val="24"/>
          <w:lang w:val="en-US"/>
        </w:rPr>
        <w:t>Atherosclerosis.</w:t>
      </w:r>
      <w:r w:rsidRPr="00642AE9">
        <w:rPr>
          <w:sz w:val="24"/>
          <w:szCs w:val="24"/>
          <w:lang w:val="en-US"/>
        </w:rPr>
        <w:t xml:space="preserve"> 2012;221:183-8. 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Fornengo</w:t>
      </w:r>
      <w:proofErr w:type="spellEnd"/>
      <w:r w:rsidRPr="00642AE9">
        <w:rPr>
          <w:sz w:val="24"/>
          <w:szCs w:val="24"/>
          <w:lang w:val="en-US"/>
        </w:rPr>
        <w:t xml:space="preserve"> P, Barutta F, </w:t>
      </w:r>
      <w:proofErr w:type="spellStart"/>
      <w:r w:rsidRPr="00642AE9">
        <w:rPr>
          <w:sz w:val="24"/>
          <w:szCs w:val="24"/>
          <w:lang w:val="en-US"/>
        </w:rPr>
        <w:t>Amione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Ghezzo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Bruno G. Increased QT interval dispersion predicts 15-year cardiovascular mortality in type 2 diabetic subjects: the population-based Casale Monferrato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>. 2012;35:581-3.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Barutta F, </w:t>
      </w:r>
      <w:proofErr w:type="spellStart"/>
      <w:r w:rsidRPr="00642AE9">
        <w:rPr>
          <w:sz w:val="24"/>
          <w:szCs w:val="24"/>
          <w:lang w:val="en-US"/>
        </w:rPr>
        <w:t>Piscitelli</w:t>
      </w:r>
      <w:proofErr w:type="spellEnd"/>
      <w:r w:rsidRPr="00642AE9">
        <w:rPr>
          <w:sz w:val="24"/>
          <w:szCs w:val="24"/>
          <w:lang w:val="en-US"/>
        </w:rPr>
        <w:t xml:space="preserve">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Bruno G,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Rastaldi</w:t>
      </w:r>
      <w:proofErr w:type="spellEnd"/>
      <w:r w:rsidRPr="00642AE9">
        <w:rPr>
          <w:sz w:val="24"/>
          <w:szCs w:val="24"/>
          <w:lang w:val="en-US"/>
        </w:rPr>
        <w:t xml:space="preserve"> MP, </w:t>
      </w:r>
      <w:proofErr w:type="spellStart"/>
      <w:r w:rsidRPr="00642AE9">
        <w:rPr>
          <w:sz w:val="24"/>
          <w:szCs w:val="24"/>
          <w:lang w:val="en-US"/>
        </w:rPr>
        <w:t>Salvidio</w:t>
      </w:r>
      <w:proofErr w:type="spellEnd"/>
      <w:r w:rsidRPr="00642AE9">
        <w:rPr>
          <w:sz w:val="24"/>
          <w:szCs w:val="24"/>
          <w:lang w:val="en-US"/>
        </w:rPr>
        <w:t xml:space="preserve"> G, Di </w:t>
      </w:r>
      <w:proofErr w:type="spellStart"/>
      <w:r w:rsidRPr="00642AE9">
        <w:rPr>
          <w:sz w:val="24"/>
          <w:szCs w:val="24"/>
          <w:lang w:val="en-US"/>
        </w:rPr>
        <w:t>Marzo</w:t>
      </w:r>
      <w:proofErr w:type="spellEnd"/>
      <w:r w:rsidRPr="00642AE9">
        <w:rPr>
          <w:sz w:val="24"/>
          <w:szCs w:val="24"/>
          <w:lang w:val="en-US"/>
        </w:rPr>
        <w:t xml:space="preserve"> V,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Protective role of cannabinoid receptor type </w:t>
      </w:r>
      <w:smartTag w:uri="urn:schemas-microsoft-com:office:smarttags" w:element="metricconverter">
        <w:smartTagPr>
          <w:attr w:name="ProductID" w:val="2 in"/>
        </w:smartTagPr>
        <w:r w:rsidRPr="00642AE9">
          <w:rPr>
            <w:sz w:val="24"/>
            <w:szCs w:val="24"/>
            <w:lang w:val="en-US"/>
          </w:rPr>
          <w:t>2 in</w:t>
        </w:r>
      </w:smartTag>
      <w:r w:rsidRPr="00642AE9">
        <w:rPr>
          <w:sz w:val="24"/>
          <w:szCs w:val="24"/>
          <w:lang w:val="en-US"/>
        </w:rPr>
        <w:t xml:space="preserve"> a mouse model of diabetic nephropathy. </w:t>
      </w:r>
      <w:r w:rsidRPr="00642AE9">
        <w:rPr>
          <w:b/>
          <w:i/>
          <w:sz w:val="24"/>
          <w:szCs w:val="24"/>
          <w:lang w:val="en-US"/>
        </w:rPr>
        <w:t>Diabetes</w:t>
      </w:r>
      <w:r w:rsidRPr="00642AE9">
        <w:rPr>
          <w:sz w:val="24"/>
          <w:szCs w:val="24"/>
          <w:lang w:val="en-US"/>
        </w:rPr>
        <w:t xml:space="preserve">. 2011;60:2386-96.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</w:rPr>
        <w:t>Penno</w:t>
      </w:r>
      <w:proofErr w:type="spellEnd"/>
      <w:r w:rsidRPr="00642AE9">
        <w:rPr>
          <w:sz w:val="24"/>
          <w:szCs w:val="24"/>
        </w:rPr>
        <w:t xml:space="preserve"> G, Solini A, </w:t>
      </w:r>
      <w:proofErr w:type="spellStart"/>
      <w:r w:rsidRPr="00642AE9">
        <w:rPr>
          <w:sz w:val="24"/>
          <w:szCs w:val="24"/>
        </w:rPr>
        <w:t>Bonora</w:t>
      </w:r>
      <w:proofErr w:type="spellEnd"/>
      <w:r w:rsidRPr="00642AE9">
        <w:rPr>
          <w:sz w:val="24"/>
          <w:szCs w:val="24"/>
        </w:rPr>
        <w:t xml:space="preserve"> E, Fondelli C, Orsi E, Zerbini G, Trevisan R, Vedovato M,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Cavalot</w:t>
      </w:r>
      <w:proofErr w:type="spellEnd"/>
      <w:r w:rsidRPr="00642AE9">
        <w:rPr>
          <w:sz w:val="24"/>
          <w:szCs w:val="24"/>
        </w:rPr>
        <w:t xml:space="preserve"> F, </w:t>
      </w:r>
      <w:proofErr w:type="spellStart"/>
      <w:r w:rsidRPr="00642AE9">
        <w:rPr>
          <w:sz w:val="24"/>
          <w:szCs w:val="24"/>
        </w:rPr>
        <w:t>Cignarelli</w:t>
      </w:r>
      <w:proofErr w:type="spellEnd"/>
      <w:r w:rsidRPr="00642AE9">
        <w:rPr>
          <w:sz w:val="24"/>
          <w:szCs w:val="24"/>
        </w:rPr>
        <w:t xml:space="preserve"> M, </w:t>
      </w:r>
      <w:proofErr w:type="spellStart"/>
      <w:r w:rsidRPr="00642AE9">
        <w:rPr>
          <w:sz w:val="24"/>
          <w:szCs w:val="24"/>
        </w:rPr>
        <w:t>Laviola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Morano</w:t>
      </w:r>
      <w:proofErr w:type="spellEnd"/>
      <w:r w:rsidRPr="00642AE9">
        <w:rPr>
          <w:sz w:val="24"/>
          <w:szCs w:val="24"/>
        </w:rPr>
        <w:t xml:space="preserve"> S, </w:t>
      </w:r>
      <w:proofErr w:type="spellStart"/>
      <w:r w:rsidRPr="00642AE9">
        <w:rPr>
          <w:sz w:val="24"/>
          <w:szCs w:val="24"/>
        </w:rPr>
        <w:t>Nicolucci</w:t>
      </w:r>
      <w:proofErr w:type="spellEnd"/>
      <w:r w:rsidRPr="00642AE9">
        <w:rPr>
          <w:sz w:val="24"/>
          <w:szCs w:val="24"/>
        </w:rPr>
        <w:t xml:space="preserve"> A, Pugliese G; </w:t>
      </w:r>
      <w:proofErr w:type="spellStart"/>
      <w:r w:rsidRPr="00642AE9">
        <w:rPr>
          <w:sz w:val="24"/>
          <w:szCs w:val="24"/>
        </w:rPr>
        <w:t>Renal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Insufficiency</w:t>
      </w:r>
      <w:proofErr w:type="spellEnd"/>
      <w:r w:rsidRPr="00642AE9">
        <w:rPr>
          <w:sz w:val="24"/>
          <w:szCs w:val="24"/>
        </w:rPr>
        <w:t xml:space="preserve"> And </w:t>
      </w:r>
      <w:proofErr w:type="spellStart"/>
      <w:r w:rsidRPr="00642AE9">
        <w:rPr>
          <w:sz w:val="24"/>
          <w:szCs w:val="24"/>
        </w:rPr>
        <w:t>Cardiovascular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Events</w:t>
      </w:r>
      <w:proofErr w:type="spellEnd"/>
      <w:r w:rsidRPr="00642AE9">
        <w:rPr>
          <w:sz w:val="24"/>
          <w:szCs w:val="24"/>
        </w:rPr>
        <w:t xml:space="preserve"> (RIACE) </w:t>
      </w:r>
      <w:proofErr w:type="spellStart"/>
      <w:r w:rsidRPr="00642AE9">
        <w:rPr>
          <w:sz w:val="24"/>
          <w:szCs w:val="24"/>
        </w:rPr>
        <w:t>Study</w:t>
      </w:r>
      <w:proofErr w:type="spellEnd"/>
      <w:r w:rsidRPr="00642AE9">
        <w:rPr>
          <w:sz w:val="24"/>
          <w:szCs w:val="24"/>
        </w:rPr>
        <w:t xml:space="preserve"> Group. </w:t>
      </w:r>
      <w:r w:rsidRPr="00642AE9">
        <w:rPr>
          <w:sz w:val="24"/>
          <w:szCs w:val="24"/>
          <w:lang w:val="en-US"/>
        </w:rPr>
        <w:t xml:space="preserve">Clinical significance of </w:t>
      </w:r>
      <w:proofErr w:type="spellStart"/>
      <w:r w:rsidRPr="00642AE9">
        <w:rPr>
          <w:sz w:val="24"/>
          <w:szCs w:val="24"/>
          <w:lang w:val="en-US"/>
        </w:rPr>
        <w:t>nonalbuminuric</w:t>
      </w:r>
      <w:proofErr w:type="spellEnd"/>
      <w:r w:rsidRPr="00642AE9">
        <w:rPr>
          <w:sz w:val="24"/>
          <w:szCs w:val="24"/>
          <w:lang w:val="en-US"/>
        </w:rPr>
        <w:t xml:space="preserve"> renal impairment in type 2 diabetes. </w:t>
      </w:r>
      <w:r w:rsidRPr="00642AE9">
        <w:rPr>
          <w:b/>
          <w:i/>
          <w:sz w:val="24"/>
          <w:szCs w:val="24"/>
          <w:lang w:val="en-US"/>
        </w:rPr>
        <w:t xml:space="preserve">J </w:t>
      </w:r>
      <w:proofErr w:type="spellStart"/>
      <w:r w:rsidRPr="00642AE9">
        <w:rPr>
          <w:b/>
          <w:i/>
          <w:sz w:val="24"/>
          <w:szCs w:val="24"/>
          <w:lang w:val="en-US"/>
        </w:rPr>
        <w:t>Hypertens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2011;29:1802-9.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Setti</w:t>
      </w:r>
      <w:proofErr w:type="spellEnd"/>
      <w:r w:rsidRPr="00642AE9">
        <w:rPr>
          <w:sz w:val="24"/>
          <w:szCs w:val="24"/>
          <w:lang w:val="en-US"/>
        </w:rPr>
        <w:t xml:space="preserve"> G, Hayward A, </w:t>
      </w:r>
      <w:proofErr w:type="spellStart"/>
      <w:r w:rsidRPr="00642AE9">
        <w:rPr>
          <w:sz w:val="24"/>
          <w:szCs w:val="24"/>
          <w:lang w:val="en-US"/>
        </w:rPr>
        <w:t>Dessapt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Barone</w:t>
      </w:r>
      <w:proofErr w:type="spellEnd"/>
      <w:r w:rsidRPr="00642AE9">
        <w:rPr>
          <w:sz w:val="24"/>
          <w:szCs w:val="24"/>
          <w:lang w:val="en-US"/>
        </w:rPr>
        <w:t xml:space="preserve"> F, Buckingham R, White K, </w:t>
      </w:r>
      <w:proofErr w:type="spellStart"/>
      <w:r w:rsidRPr="00642AE9">
        <w:rPr>
          <w:sz w:val="24"/>
          <w:szCs w:val="24"/>
          <w:lang w:val="en-US"/>
        </w:rPr>
        <w:t>Bilous</w:t>
      </w:r>
      <w:proofErr w:type="spellEnd"/>
      <w:r w:rsidRPr="00642AE9">
        <w:rPr>
          <w:sz w:val="24"/>
          <w:szCs w:val="24"/>
          <w:lang w:val="en-US"/>
        </w:rPr>
        <w:t xml:space="preserve"> R, Hiroshi K,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</w:t>
      </w:r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L. </w:t>
      </w:r>
      <w:proofErr w:type="spellStart"/>
      <w:r w:rsidRPr="00642AE9">
        <w:rPr>
          <w:sz w:val="24"/>
          <w:szCs w:val="24"/>
          <w:lang w:val="en-US"/>
        </w:rPr>
        <w:t>Peroxisome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proliferator</w:t>
      </w:r>
      <w:proofErr w:type="spellEnd"/>
      <w:r w:rsidRPr="00642AE9">
        <w:rPr>
          <w:sz w:val="24"/>
          <w:szCs w:val="24"/>
          <w:lang w:val="en-US"/>
        </w:rPr>
        <w:t xml:space="preserve">-activated receptor-γ agonist rosiglitazone prevents albuminuria but not glomerulosclerosis in experimental diabetes. </w:t>
      </w:r>
      <w:r w:rsidRPr="00642AE9">
        <w:rPr>
          <w:b/>
          <w:i/>
          <w:sz w:val="24"/>
          <w:szCs w:val="24"/>
          <w:lang w:val="en-US"/>
        </w:rPr>
        <w:t xml:space="preserve">Am J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2010;32:393-402.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Barutta F,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Targeting the MCP-1/CCR2 System in diabetic kidney disease. </w:t>
      </w:r>
      <w:proofErr w:type="spellStart"/>
      <w:r w:rsidRPr="00642AE9">
        <w:rPr>
          <w:b/>
          <w:i/>
          <w:sz w:val="24"/>
          <w:szCs w:val="24"/>
          <w:lang w:val="en-US"/>
        </w:rPr>
        <w:t>Curr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Vasc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Pharmacol</w:t>
      </w:r>
      <w:proofErr w:type="spellEnd"/>
      <w:r w:rsidRPr="00642AE9">
        <w:rPr>
          <w:b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2010;8:849-60.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</w:rPr>
        <w:lastRenderedPageBreak/>
        <w:t xml:space="preserve">Barutta F, Corbelli A, </w:t>
      </w:r>
      <w:proofErr w:type="spellStart"/>
      <w:r w:rsidRPr="00642AE9">
        <w:rPr>
          <w:sz w:val="24"/>
          <w:szCs w:val="24"/>
        </w:rPr>
        <w:t>Mastrocola</w:t>
      </w:r>
      <w:proofErr w:type="spellEnd"/>
      <w:r w:rsidRPr="00642AE9">
        <w:rPr>
          <w:sz w:val="24"/>
          <w:szCs w:val="24"/>
        </w:rPr>
        <w:t xml:space="preserve"> R, Gambino R, Di Marzo V, </w:t>
      </w:r>
      <w:proofErr w:type="spellStart"/>
      <w:r w:rsidRPr="00642AE9">
        <w:rPr>
          <w:sz w:val="24"/>
          <w:szCs w:val="24"/>
        </w:rPr>
        <w:t>Pinach</w:t>
      </w:r>
      <w:proofErr w:type="spellEnd"/>
      <w:r w:rsidRPr="00642AE9">
        <w:rPr>
          <w:sz w:val="24"/>
          <w:szCs w:val="24"/>
        </w:rPr>
        <w:t xml:space="preserve"> S, </w:t>
      </w:r>
      <w:proofErr w:type="spellStart"/>
      <w:r w:rsidRPr="00642AE9">
        <w:rPr>
          <w:sz w:val="24"/>
          <w:szCs w:val="24"/>
        </w:rPr>
        <w:t>Rastaldi</w:t>
      </w:r>
      <w:proofErr w:type="spellEnd"/>
      <w:r w:rsidRPr="00642AE9">
        <w:rPr>
          <w:sz w:val="24"/>
          <w:szCs w:val="24"/>
        </w:rPr>
        <w:t xml:space="preserve"> MP, </w:t>
      </w:r>
      <w:proofErr w:type="spellStart"/>
      <w:r w:rsidRPr="00642AE9">
        <w:rPr>
          <w:sz w:val="24"/>
          <w:szCs w:val="24"/>
        </w:rPr>
        <w:t>Perin</w:t>
      </w:r>
      <w:proofErr w:type="spellEnd"/>
      <w:r w:rsidRPr="00642AE9">
        <w:rPr>
          <w:sz w:val="24"/>
          <w:szCs w:val="24"/>
        </w:rPr>
        <w:t xml:space="preserve"> PC,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. Cannabinoid </w:t>
      </w:r>
      <w:proofErr w:type="spellStart"/>
      <w:r w:rsidRPr="00642AE9">
        <w:rPr>
          <w:sz w:val="24"/>
          <w:szCs w:val="24"/>
        </w:rPr>
        <w:t>receptor</w:t>
      </w:r>
      <w:proofErr w:type="spellEnd"/>
      <w:r w:rsidRPr="00642AE9">
        <w:rPr>
          <w:sz w:val="24"/>
          <w:szCs w:val="24"/>
        </w:rPr>
        <w:t xml:space="preserve"> 1 </w:t>
      </w:r>
      <w:proofErr w:type="spellStart"/>
      <w:r w:rsidRPr="00642AE9">
        <w:rPr>
          <w:sz w:val="24"/>
          <w:szCs w:val="24"/>
        </w:rPr>
        <w:t>blockade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ameliorates</w:t>
      </w:r>
      <w:proofErr w:type="spellEnd"/>
      <w:r w:rsidRPr="00642AE9">
        <w:rPr>
          <w:sz w:val="24"/>
          <w:szCs w:val="24"/>
        </w:rPr>
        <w:t xml:space="preserve"> albuminuria in </w:t>
      </w:r>
      <w:proofErr w:type="spellStart"/>
      <w:r w:rsidRPr="00642AE9">
        <w:rPr>
          <w:sz w:val="24"/>
          <w:szCs w:val="24"/>
        </w:rPr>
        <w:t>experimental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nephropathy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  <w:lang w:val="en-US"/>
        </w:rPr>
        <w:t>Diabetes.</w:t>
      </w:r>
      <w:r w:rsidRPr="00642AE9">
        <w:rPr>
          <w:sz w:val="24"/>
          <w:szCs w:val="24"/>
          <w:lang w:val="en-US"/>
        </w:rPr>
        <w:t xml:space="preserve"> 2010;59:1046-54.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642AE9">
        <w:rPr>
          <w:sz w:val="24"/>
          <w:szCs w:val="24"/>
          <w:lang w:val="en-US"/>
        </w:rPr>
        <w:t>Miceli</w:t>
      </w:r>
      <w:proofErr w:type="spellEnd"/>
      <w:r w:rsidRPr="00642AE9">
        <w:rPr>
          <w:sz w:val="24"/>
          <w:szCs w:val="24"/>
          <w:lang w:val="en-US"/>
        </w:rPr>
        <w:t xml:space="preserve"> I, Burt D, </w:t>
      </w:r>
      <w:proofErr w:type="spellStart"/>
      <w:r w:rsidRPr="00642AE9">
        <w:rPr>
          <w:sz w:val="24"/>
          <w:szCs w:val="24"/>
          <w:lang w:val="en-US"/>
        </w:rPr>
        <w:t>Tarabra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Stretch reduces nephrin expression via an angiotensin II-AT(1)-dependent mechanism in human podocytes: effect of rosiglitazone. </w:t>
      </w:r>
      <w:r w:rsidRPr="00642AE9">
        <w:rPr>
          <w:b/>
          <w:i/>
          <w:sz w:val="24"/>
          <w:szCs w:val="24"/>
          <w:lang w:val="en-US"/>
        </w:rPr>
        <w:t xml:space="preserve">Am J </w:t>
      </w:r>
      <w:proofErr w:type="spellStart"/>
      <w:r w:rsidRPr="00642AE9">
        <w:rPr>
          <w:b/>
          <w:i/>
          <w:sz w:val="24"/>
          <w:szCs w:val="24"/>
          <w:lang w:val="en-US"/>
        </w:rPr>
        <w:t>Physiol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Renal Physiol.</w:t>
      </w:r>
      <w:r w:rsidRPr="00642AE9">
        <w:rPr>
          <w:sz w:val="24"/>
          <w:szCs w:val="24"/>
          <w:lang w:val="en-US"/>
        </w:rPr>
        <w:t xml:space="preserve"> 2010;298:F381-90.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Bruno G, De </w:t>
      </w:r>
      <w:proofErr w:type="spellStart"/>
      <w:r w:rsidRPr="00642AE9">
        <w:rPr>
          <w:sz w:val="24"/>
          <w:szCs w:val="24"/>
        </w:rPr>
        <w:t>Micheli</w:t>
      </w:r>
      <w:proofErr w:type="spellEnd"/>
      <w:r w:rsidRPr="00642AE9">
        <w:rPr>
          <w:sz w:val="24"/>
          <w:szCs w:val="24"/>
        </w:rPr>
        <w:t xml:space="preserve"> A, Frontoni S, </w:t>
      </w:r>
      <w:proofErr w:type="spellStart"/>
      <w:r w:rsidRPr="00642AE9">
        <w:rPr>
          <w:sz w:val="24"/>
          <w:szCs w:val="24"/>
        </w:rPr>
        <w:t>Monge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Bonomo</w:t>
      </w:r>
      <w:proofErr w:type="spellEnd"/>
      <w:r w:rsidRPr="00642AE9">
        <w:rPr>
          <w:sz w:val="24"/>
          <w:szCs w:val="24"/>
        </w:rPr>
        <w:t xml:space="preserve"> M, De Cosmo S, Grassi G, </w:t>
      </w:r>
      <w:proofErr w:type="spellStart"/>
      <w:r w:rsidRPr="00642AE9">
        <w:rPr>
          <w:sz w:val="24"/>
          <w:szCs w:val="24"/>
        </w:rPr>
        <w:t>Nicolucci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Aiello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Bertuzzi</w:t>
      </w:r>
      <w:proofErr w:type="spellEnd"/>
      <w:r w:rsidRPr="00642AE9">
        <w:rPr>
          <w:sz w:val="24"/>
          <w:szCs w:val="24"/>
        </w:rPr>
        <w:t xml:space="preserve"> F, </w:t>
      </w:r>
      <w:proofErr w:type="spellStart"/>
      <w:r w:rsidRPr="00642AE9">
        <w:rPr>
          <w:sz w:val="24"/>
          <w:szCs w:val="24"/>
        </w:rPr>
        <w:t>Bonora</w:t>
      </w:r>
      <w:proofErr w:type="spellEnd"/>
      <w:r w:rsidRPr="00642AE9">
        <w:rPr>
          <w:sz w:val="24"/>
          <w:szCs w:val="24"/>
        </w:rPr>
        <w:t xml:space="preserve"> E, Cimino A, </w:t>
      </w:r>
      <w:proofErr w:type="spellStart"/>
      <w:r w:rsidRPr="00642AE9">
        <w:rPr>
          <w:sz w:val="24"/>
          <w:szCs w:val="24"/>
        </w:rPr>
        <w:t>Cordera</w:t>
      </w:r>
      <w:proofErr w:type="spellEnd"/>
      <w:r w:rsidRPr="00642AE9">
        <w:rPr>
          <w:sz w:val="24"/>
          <w:szCs w:val="24"/>
        </w:rPr>
        <w:t xml:space="preserve"> R, de </w:t>
      </w:r>
      <w:proofErr w:type="spellStart"/>
      <w:r w:rsidRPr="00642AE9">
        <w:rPr>
          <w:sz w:val="24"/>
          <w:szCs w:val="24"/>
        </w:rPr>
        <w:t>Bigontina</w:t>
      </w:r>
      <w:proofErr w:type="spellEnd"/>
      <w:r w:rsidRPr="00642AE9">
        <w:rPr>
          <w:sz w:val="24"/>
          <w:szCs w:val="24"/>
        </w:rPr>
        <w:t xml:space="preserve"> G, Di Bartolo P, Dotta F, </w:t>
      </w:r>
      <w:proofErr w:type="spellStart"/>
      <w:r w:rsidRPr="00642AE9">
        <w:rPr>
          <w:sz w:val="24"/>
          <w:szCs w:val="24"/>
        </w:rPr>
        <w:t>Frittitta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Giaccari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Giorgino</w:t>
      </w:r>
      <w:proofErr w:type="spellEnd"/>
      <w:r w:rsidRPr="00642AE9">
        <w:rPr>
          <w:sz w:val="24"/>
          <w:szCs w:val="24"/>
        </w:rPr>
        <w:t xml:space="preserve"> F,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Marchetti</w:t>
      </w:r>
      <w:proofErr w:type="spellEnd"/>
      <w:r w:rsidRPr="00642AE9">
        <w:rPr>
          <w:sz w:val="24"/>
          <w:szCs w:val="24"/>
        </w:rPr>
        <w:t xml:space="preserve"> P, </w:t>
      </w:r>
      <w:proofErr w:type="spellStart"/>
      <w:r w:rsidRPr="00642AE9">
        <w:rPr>
          <w:sz w:val="24"/>
          <w:szCs w:val="24"/>
        </w:rPr>
        <w:t>Meschi</w:t>
      </w:r>
      <w:proofErr w:type="spellEnd"/>
      <w:r w:rsidRPr="00642AE9">
        <w:rPr>
          <w:sz w:val="24"/>
          <w:szCs w:val="24"/>
        </w:rPr>
        <w:t xml:space="preserve"> F, Pellegrini MA, </w:t>
      </w:r>
      <w:proofErr w:type="spellStart"/>
      <w:r w:rsidRPr="00642AE9">
        <w:rPr>
          <w:sz w:val="24"/>
          <w:szCs w:val="24"/>
        </w:rPr>
        <w:t>Rivellese</w:t>
      </w:r>
      <w:proofErr w:type="spellEnd"/>
      <w:r w:rsidRPr="00642AE9">
        <w:rPr>
          <w:sz w:val="24"/>
          <w:szCs w:val="24"/>
        </w:rPr>
        <w:t xml:space="preserve"> A, Sesti G. </w:t>
      </w:r>
      <w:proofErr w:type="spellStart"/>
      <w:r w:rsidRPr="00642AE9">
        <w:rPr>
          <w:sz w:val="24"/>
          <w:szCs w:val="24"/>
        </w:rPr>
        <w:t>Highlights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from</w:t>
      </w:r>
      <w:proofErr w:type="spellEnd"/>
      <w:r w:rsidRPr="00642AE9">
        <w:rPr>
          <w:sz w:val="24"/>
          <w:szCs w:val="24"/>
        </w:rPr>
        <w:t xml:space="preserve"> “</w:t>
      </w:r>
      <w:proofErr w:type="spellStart"/>
      <w:r w:rsidRPr="00642AE9">
        <w:rPr>
          <w:sz w:val="24"/>
          <w:szCs w:val="24"/>
        </w:rPr>
        <w:t>Italian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Standards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of</w:t>
      </w:r>
      <w:proofErr w:type="spellEnd"/>
      <w:r w:rsidRPr="00642AE9">
        <w:rPr>
          <w:sz w:val="24"/>
          <w:szCs w:val="24"/>
        </w:rPr>
        <w:t xml:space="preserve"> Care </w:t>
      </w:r>
      <w:proofErr w:type="spellStart"/>
      <w:r w:rsidRPr="00642AE9">
        <w:rPr>
          <w:sz w:val="24"/>
          <w:szCs w:val="24"/>
        </w:rPr>
        <w:t>for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Diabetes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Mellitus</w:t>
      </w:r>
      <w:proofErr w:type="spellEnd"/>
      <w:r w:rsidRPr="00642AE9">
        <w:rPr>
          <w:sz w:val="24"/>
          <w:szCs w:val="24"/>
        </w:rPr>
        <w:t xml:space="preserve"> 2009–2010” </w:t>
      </w:r>
      <w:r w:rsidRPr="00642AE9">
        <w:rPr>
          <w:b/>
          <w:i/>
          <w:sz w:val="24"/>
          <w:szCs w:val="24"/>
        </w:rPr>
        <w:t>NMCD</w:t>
      </w:r>
      <w:r w:rsidRPr="00642AE9">
        <w:rPr>
          <w:sz w:val="24"/>
          <w:szCs w:val="24"/>
        </w:rPr>
        <w:t xml:space="preserve">. 2010; 21:302-314.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Rispoli P, Casella F, </w:t>
      </w:r>
      <w:proofErr w:type="spellStart"/>
      <w:r w:rsidRPr="00642AE9">
        <w:rPr>
          <w:sz w:val="24"/>
          <w:szCs w:val="24"/>
        </w:rPr>
        <w:t>Lorenzati</w:t>
      </w:r>
      <w:proofErr w:type="spellEnd"/>
      <w:r w:rsidRPr="00642AE9">
        <w:rPr>
          <w:sz w:val="24"/>
          <w:szCs w:val="24"/>
        </w:rPr>
        <w:t xml:space="preserve"> B, Guerzoni V,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Conforti M, </w:t>
      </w:r>
      <w:proofErr w:type="spellStart"/>
      <w:r w:rsidRPr="00642AE9">
        <w:rPr>
          <w:sz w:val="24"/>
          <w:szCs w:val="24"/>
        </w:rPr>
        <w:t>Varetto</w:t>
      </w:r>
      <w:proofErr w:type="spellEnd"/>
      <w:r w:rsidRPr="00642AE9">
        <w:rPr>
          <w:sz w:val="24"/>
          <w:szCs w:val="24"/>
        </w:rPr>
        <w:t xml:space="preserve"> G. </w:t>
      </w:r>
      <w:proofErr w:type="spellStart"/>
      <w:r w:rsidRPr="00642AE9">
        <w:rPr>
          <w:sz w:val="24"/>
          <w:szCs w:val="24"/>
        </w:rPr>
        <w:t>Isolated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dissection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of</w:t>
      </w:r>
      <w:proofErr w:type="spellEnd"/>
      <w:r w:rsidRPr="00642AE9">
        <w:rPr>
          <w:sz w:val="24"/>
          <w:szCs w:val="24"/>
        </w:rPr>
        <w:t xml:space="preserve"> the </w:t>
      </w:r>
      <w:proofErr w:type="spellStart"/>
      <w:r w:rsidRPr="00642AE9">
        <w:rPr>
          <w:sz w:val="24"/>
          <w:szCs w:val="24"/>
        </w:rPr>
        <w:t>superior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mesenteric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artery</w:t>
      </w:r>
      <w:proofErr w:type="spellEnd"/>
      <w:r w:rsidRPr="00642AE9">
        <w:rPr>
          <w:sz w:val="24"/>
          <w:szCs w:val="24"/>
        </w:rPr>
        <w:t xml:space="preserve">: conservative </w:t>
      </w:r>
      <w:proofErr w:type="spellStart"/>
      <w:r w:rsidRPr="00642AE9">
        <w:rPr>
          <w:sz w:val="24"/>
          <w:szCs w:val="24"/>
        </w:rPr>
        <w:t>approach</w:t>
      </w:r>
      <w:proofErr w:type="spellEnd"/>
      <w:r w:rsidRPr="00642AE9">
        <w:rPr>
          <w:sz w:val="24"/>
          <w:szCs w:val="24"/>
        </w:rPr>
        <w:t xml:space="preserve"> in a </w:t>
      </w:r>
      <w:proofErr w:type="spellStart"/>
      <w:r w:rsidRPr="00642AE9">
        <w:rPr>
          <w:sz w:val="24"/>
          <w:szCs w:val="24"/>
        </w:rPr>
        <w:t>selected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patient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</w:rPr>
        <w:t>Minerva Chir.</w:t>
      </w:r>
      <w:r w:rsidRPr="00642AE9">
        <w:rPr>
          <w:sz w:val="24"/>
          <w:szCs w:val="24"/>
        </w:rPr>
        <w:t xml:space="preserve"> 2009;64:673-6.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Tarabra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Barutta F, </w:t>
      </w:r>
      <w:proofErr w:type="spellStart"/>
      <w:r w:rsidRPr="00642AE9">
        <w:rPr>
          <w:sz w:val="24"/>
          <w:szCs w:val="24"/>
          <w:lang w:val="en-US"/>
        </w:rPr>
        <w:t>Salvidio</w:t>
      </w:r>
      <w:proofErr w:type="spellEnd"/>
      <w:r w:rsidRPr="00642AE9">
        <w:rPr>
          <w:sz w:val="24"/>
          <w:szCs w:val="24"/>
          <w:lang w:val="en-US"/>
        </w:rPr>
        <w:t xml:space="preserve"> G, Burt D, </w:t>
      </w:r>
      <w:proofErr w:type="spellStart"/>
      <w:r w:rsidRPr="00642AE9">
        <w:rPr>
          <w:sz w:val="24"/>
          <w:szCs w:val="24"/>
          <w:lang w:val="en-US"/>
        </w:rPr>
        <w:t>Deferrari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Vergola</w:t>
      </w:r>
      <w:proofErr w:type="spellEnd"/>
      <w:r w:rsidRPr="00642AE9">
        <w:rPr>
          <w:sz w:val="24"/>
          <w:szCs w:val="24"/>
          <w:lang w:val="en-US"/>
        </w:rPr>
        <w:t xml:space="preserve"> D,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Effect of the monocyte chemoattractant protein-1/CC chemokine receptor 2 system on nephrin expression in streptozotocin-treated mice and human cultured podocytes. </w:t>
      </w:r>
      <w:r w:rsidRPr="00642AE9">
        <w:rPr>
          <w:b/>
          <w:i/>
          <w:sz w:val="24"/>
          <w:szCs w:val="24"/>
          <w:lang w:val="en-US"/>
        </w:rPr>
        <w:t>Diabetes</w:t>
      </w:r>
      <w:r w:rsidRPr="00642AE9">
        <w:rPr>
          <w:sz w:val="24"/>
          <w:szCs w:val="24"/>
          <w:lang w:val="en-US"/>
        </w:rPr>
        <w:t xml:space="preserve">. 2009;58:2109-18.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Burt D, Bruno G,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</w:t>
      </w:r>
      <w:proofErr w:type="spellStart"/>
      <w:r w:rsidRPr="00642AE9">
        <w:rPr>
          <w:sz w:val="24"/>
          <w:szCs w:val="24"/>
          <w:lang w:val="en-US"/>
        </w:rPr>
        <w:t>Schalkwijk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Stehouwer</w:t>
      </w:r>
      <w:proofErr w:type="spellEnd"/>
      <w:r w:rsidRPr="00642AE9">
        <w:rPr>
          <w:sz w:val="24"/>
          <w:szCs w:val="24"/>
          <w:lang w:val="en-US"/>
        </w:rPr>
        <w:t xml:space="preserve"> CD, Witte DR, Fuller JH,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 Anti-heat shock protein 27 antibody levels and diabetes complications in the EURODIAB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2009;32:1269-71.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Bruno G,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Burt D,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Schalkwijk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Stehouwer</w:t>
      </w:r>
      <w:proofErr w:type="spellEnd"/>
      <w:r w:rsidRPr="00642AE9">
        <w:rPr>
          <w:sz w:val="24"/>
          <w:szCs w:val="24"/>
          <w:lang w:val="en-US"/>
        </w:rPr>
        <w:t xml:space="preserve"> CD, Witte DR, Fuller JH,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P; EURODIAB Prospective Complications Study Group. ANTI-HSP60 and ANTI-HSP70 antibody levels and micro/ macrovascular complications in type 1 diabetes: the EURODIAB Study. </w:t>
      </w:r>
      <w:r w:rsidRPr="00642AE9">
        <w:rPr>
          <w:b/>
          <w:sz w:val="24"/>
          <w:szCs w:val="24"/>
          <w:lang w:val="en-US"/>
        </w:rPr>
        <w:t>J Intern Med</w:t>
      </w:r>
      <w:r w:rsidRPr="00642AE9">
        <w:rPr>
          <w:sz w:val="24"/>
          <w:szCs w:val="24"/>
          <w:lang w:val="en-US"/>
        </w:rPr>
        <w:t xml:space="preserve">. 2009;266:527-36.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proofErr w:type="spellStart"/>
      <w:r w:rsidRPr="00642AE9">
        <w:rPr>
          <w:sz w:val="24"/>
          <w:szCs w:val="24"/>
        </w:rPr>
        <w:t>Lorenzati</w:t>
      </w:r>
      <w:proofErr w:type="spellEnd"/>
      <w:r w:rsidRPr="00642AE9">
        <w:rPr>
          <w:sz w:val="24"/>
          <w:szCs w:val="24"/>
        </w:rPr>
        <w:t xml:space="preserve"> B,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. Ipertensione arteriosa e microangiopatia: un rapporto complesso. </w:t>
      </w:r>
      <w:r w:rsidRPr="00642AE9">
        <w:rPr>
          <w:b/>
          <w:i/>
          <w:sz w:val="24"/>
          <w:szCs w:val="24"/>
        </w:rPr>
        <w:t>Sindrome Metabolica e Malattie Cardiovascolari</w:t>
      </w:r>
      <w:r w:rsidRPr="00642AE9">
        <w:rPr>
          <w:sz w:val="24"/>
          <w:szCs w:val="24"/>
        </w:rPr>
        <w:t>. 2009;2:164-174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Barutta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Vittone</w:t>
      </w:r>
      <w:proofErr w:type="spellEnd"/>
      <w:r w:rsidRPr="00642AE9">
        <w:rPr>
          <w:sz w:val="24"/>
          <w:szCs w:val="24"/>
          <w:lang w:val="en-US"/>
        </w:rPr>
        <w:t xml:space="preserve"> F, Forbes JM, </w:t>
      </w:r>
      <w:proofErr w:type="spellStart"/>
      <w:r w:rsidRPr="00642AE9">
        <w:rPr>
          <w:sz w:val="24"/>
          <w:szCs w:val="24"/>
          <w:lang w:val="en-US"/>
        </w:rPr>
        <w:t>Chiarle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Arnstein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Cooper ME,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Heat shock protein expression in diabetic nephropathy. </w:t>
      </w:r>
      <w:r w:rsidRPr="00642AE9">
        <w:rPr>
          <w:b/>
          <w:i/>
          <w:sz w:val="24"/>
          <w:szCs w:val="24"/>
          <w:lang w:val="en-US"/>
        </w:rPr>
        <w:t xml:space="preserve">Am J </w:t>
      </w:r>
      <w:proofErr w:type="spellStart"/>
      <w:r w:rsidRPr="00642AE9">
        <w:rPr>
          <w:b/>
          <w:i/>
          <w:sz w:val="24"/>
          <w:szCs w:val="24"/>
          <w:lang w:val="en-US"/>
        </w:rPr>
        <w:t>Physiol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Renal Physiol.</w:t>
      </w:r>
      <w:r w:rsidRPr="00642AE9">
        <w:rPr>
          <w:sz w:val="24"/>
          <w:szCs w:val="24"/>
          <w:lang w:val="en-US"/>
        </w:rPr>
        <w:t xml:space="preserve"> 2008;295:F1817-24.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Bruno G,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Burt D, </w:t>
      </w:r>
      <w:proofErr w:type="spellStart"/>
      <w:r w:rsidRPr="00642AE9">
        <w:rPr>
          <w:sz w:val="24"/>
          <w:szCs w:val="24"/>
          <w:lang w:val="en-US"/>
        </w:rPr>
        <w:t>Schalkwijk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Stehouwer</w:t>
      </w:r>
      <w:proofErr w:type="spellEnd"/>
      <w:r w:rsidRPr="00642AE9">
        <w:rPr>
          <w:sz w:val="24"/>
          <w:szCs w:val="24"/>
          <w:lang w:val="en-US"/>
        </w:rPr>
        <w:t xml:space="preserve"> CD, Witte DR, Fuller JH,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PC; EURODIAB Prospective Complications Study Group. Serum heat shock protein 27 and diabetes complications in the EURODIAB prospective complications study: a novel circulating marker for diabetic neuropathy. </w:t>
      </w:r>
      <w:r w:rsidRPr="00642AE9">
        <w:rPr>
          <w:b/>
          <w:i/>
          <w:sz w:val="24"/>
          <w:szCs w:val="24"/>
          <w:lang w:val="en-US"/>
        </w:rPr>
        <w:t>Diabetes</w:t>
      </w:r>
      <w:r w:rsidRPr="00642AE9">
        <w:rPr>
          <w:sz w:val="24"/>
          <w:szCs w:val="24"/>
          <w:lang w:val="en-US"/>
        </w:rPr>
        <w:t xml:space="preserve">. 2008;57:1966-70.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Tesch</w:t>
      </w:r>
      <w:proofErr w:type="spellEnd"/>
      <w:r w:rsidRPr="00642AE9">
        <w:rPr>
          <w:sz w:val="24"/>
          <w:szCs w:val="24"/>
          <w:lang w:val="en-US"/>
        </w:rPr>
        <w:t xml:space="preserve"> GH,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Burt DJ, Cooper ME,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Monocyte chemoattractant protein-1 has prosclerotic effects both in a mouse model of experimental diabetes and in vitro in human mesangial cells. </w:t>
      </w:r>
      <w:proofErr w:type="spellStart"/>
      <w:r w:rsidRPr="00642AE9">
        <w:rPr>
          <w:b/>
          <w:i/>
          <w:sz w:val="24"/>
          <w:szCs w:val="24"/>
          <w:lang w:val="en-US"/>
        </w:rPr>
        <w:t>Diabetologia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2008;51:198-207.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Bruno G, De </w:t>
      </w:r>
      <w:proofErr w:type="spellStart"/>
      <w:r w:rsidRPr="00642AE9">
        <w:rPr>
          <w:sz w:val="24"/>
          <w:szCs w:val="24"/>
        </w:rPr>
        <w:t>Micheli</w:t>
      </w:r>
      <w:proofErr w:type="spellEnd"/>
      <w:r w:rsidRPr="00642AE9">
        <w:rPr>
          <w:sz w:val="24"/>
          <w:szCs w:val="24"/>
        </w:rPr>
        <w:t xml:space="preserve"> A, Fedele D, </w:t>
      </w:r>
      <w:proofErr w:type="spellStart"/>
      <w:r w:rsidRPr="00642AE9">
        <w:rPr>
          <w:sz w:val="24"/>
          <w:szCs w:val="24"/>
        </w:rPr>
        <w:t>Monge</w:t>
      </w:r>
      <w:proofErr w:type="spellEnd"/>
      <w:r w:rsidRPr="00642AE9">
        <w:rPr>
          <w:sz w:val="24"/>
          <w:szCs w:val="24"/>
        </w:rPr>
        <w:t xml:space="preserve"> L, </w:t>
      </w:r>
      <w:proofErr w:type="spellStart"/>
      <w:r w:rsidRPr="00642AE9">
        <w:rPr>
          <w:sz w:val="24"/>
          <w:szCs w:val="24"/>
        </w:rPr>
        <w:t>Bonomo</w:t>
      </w:r>
      <w:proofErr w:type="spellEnd"/>
      <w:r w:rsidRPr="00642AE9">
        <w:rPr>
          <w:sz w:val="24"/>
          <w:szCs w:val="24"/>
        </w:rPr>
        <w:t xml:space="preserve"> M, Consoli A, De Cosmo S, Di Bartolo P, Di Benedetto A, Di </w:t>
      </w:r>
      <w:proofErr w:type="spellStart"/>
      <w:r w:rsidRPr="00642AE9">
        <w:rPr>
          <w:sz w:val="24"/>
          <w:szCs w:val="24"/>
        </w:rPr>
        <w:t>Cianni</w:t>
      </w:r>
      <w:proofErr w:type="spellEnd"/>
      <w:r w:rsidRPr="00642AE9">
        <w:rPr>
          <w:sz w:val="24"/>
          <w:szCs w:val="24"/>
        </w:rPr>
        <w:t xml:space="preserve"> G, Dotta F, </w:t>
      </w:r>
      <w:proofErr w:type="spellStart"/>
      <w:r w:rsidRPr="00642AE9">
        <w:rPr>
          <w:sz w:val="24"/>
          <w:szCs w:val="24"/>
        </w:rPr>
        <w:t>Giaccari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Giorgino</w:t>
      </w:r>
      <w:proofErr w:type="spellEnd"/>
      <w:r w:rsidRPr="00642AE9">
        <w:rPr>
          <w:sz w:val="24"/>
          <w:szCs w:val="24"/>
        </w:rPr>
        <w:t xml:space="preserve"> F, Grassi G,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Mannino D, </w:t>
      </w:r>
      <w:proofErr w:type="spellStart"/>
      <w:r w:rsidRPr="00642AE9">
        <w:rPr>
          <w:sz w:val="24"/>
          <w:szCs w:val="24"/>
        </w:rPr>
        <w:t>Orlandini</w:t>
      </w:r>
      <w:proofErr w:type="spellEnd"/>
      <w:r w:rsidRPr="00642AE9">
        <w:rPr>
          <w:sz w:val="24"/>
          <w:szCs w:val="24"/>
        </w:rPr>
        <w:t xml:space="preserve"> D, </w:t>
      </w:r>
      <w:proofErr w:type="spellStart"/>
      <w:r w:rsidRPr="00642AE9">
        <w:rPr>
          <w:sz w:val="24"/>
          <w:szCs w:val="24"/>
        </w:rPr>
        <w:t>Ponziani</w:t>
      </w:r>
      <w:proofErr w:type="spellEnd"/>
      <w:r w:rsidRPr="00642AE9">
        <w:rPr>
          <w:sz w:val="24"/>
          <w:szCs w:val="24"/>
        </w:rPr>
        <w:t xml:space="preserve"> MC, Vaccaro O, </w:t>
      </w:r>
      <w:proofErr w:type="spellStart"/>
      <w:r w:rsidRPr="00642AE9">
        <w:rPr>
          <w:sz w:val="24"/>
          <w:szCs w:val="24"/>
        </w:rPr>
        <w:t>Vitacolonna</w:t>
      </w:r>
      <w:proofErr w:type="spellEnd"/>
      <w:r w:rsidRPr="00642AE9">
        <w:rPr>
          <w:sz w:val="24"/>
          <w:szCs w:val="24"/>
        </w:rPr>
        <w:t xml:space="preserve"> E, </w:t>
      </w:r>
      <w:proofErr w:type="spellStart"/>
      <w:r w:rsidRPr="00642AE9">
        <w:rPr>
          <w:sz w:val="24"/>
          <w:szCs w:val="24"/>
        </w:rPr>
        <w:t>Nicolucci</w:t>
      </w:r>
      <w:proofErr w:type="spellEnd"/>
      <w:r w:rsidRPr="00642AE9">
        <w:rPr>
          <w:sz w:val="24"/>
          <w:szCs w:val="24"/>
        </w:rPr>
        <w:t xml:space="preserve"> A, Cimino N, de </w:t>
      </w:r>
      <w:proofErr w:type="spellStart"/>
      <w:r w:rsidRPr="00642AE9">
        <w:rPr>
          <w:sz w:val="24"/>
          <w:szCs w:val="24"/>
        </w:rPr>
        <w:t>Bigontina</w:t>
      </w:r>
      <w:proofErr w:type="spellEnd"/>
      <w:r w:rsidRPr="00642AE9">
        <w:rPr>
          <w:sz w:val="24"/>
          <w:szCs w:val="24"/>
        </w:rPr>
        <w:t xml:space="preserve"> G, </w:t>
      </w:r>
      <w:proofErr w:type="spellStart"/>
      <w:r w:rsidRPr="00642AE9">
        <w:rPr>
          <w:sz w:val="24"/>
          <w:szCs w:val="24"/>
        </w:rPr>
        <w:t>Meloncelli</w:t>
      </w:r>
      <w:proofErr w:type="spellEnd"/>
      <w:r w:rsidRPr="00642AE9">
        <w:rPr>
          <w:sz w:val="24"/>
          <w:szCs w:val="24"/>
        </w:rPr>
        <w:t xml:space="preserve"> I, </w:t>
      </w:r>
      <w:proofErr w:type="spellStart"/>
      <w:r w:rsidRPr="00642AE9">
        <w:rPr>
          <w:sz w:val="24"/>
          <w:szCs w:val="24"/>
        </w:rPr>
        <w:t>Meschi</w:t>
      </w:r>
      <w:proofErr w:type="spellEnd"/>
      <w:r w:rsidRPr="00642AE9">
        <w:rPr>
          <w:sz w:val="24"/>
          <w:szCs w:val="24"/>
        </w:rPr>
        <w:t xml:space="preserve"> M. </w:t>
      </w:r>
      <w:proofErr w:type="spellStart"/>
      <w:r w:rsidRPr="00642AE9">
        <w:rPr>
          <w:sz w:val="24"/>
          <w:szCs w:val="24"/>
        </w:rPr>
        <w:t>Italian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standards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for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diabetes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mellitus</w:t>
      </w:r>
      <w:proofErr w:type="spellEnd"/>
      <w:r w:rsidRPr="00642AE9">
        <w:rPr>
          <w:sz w:val="24"/>
          <w:szCs w:val="24"/>
        </w:rPr>
        <w:t xml:space="preserve"> 2007: executive </w:t>
      </w:r>
      <w:proofErr w:type="spellStart"/>
      <w:r w:rsidRPr="00642AE9">
        <w:rPr>
          <w:sz w:val="24"/>
          <w:szCs w:val="24"/>
        </w:rPr>
        <w:t>summary</w:t>
      </w:r>
      <w:proofErr w:type="spellEnd"/>
      <w:r w:rsidRPr="00642AE9">
        <w:rPr>
          <w:sz w:val="24"/>
          <w:szCs w:val="24"/>
        </w:rPr>
        <w:t xml:space="preserve">. </w:t>
      </w:r>
      <w:proofErr w:type="spellStart"/>
      <w:r w:rsidRPr="00642AE9">
        <w:rPr>
          <w:b/>
          <w:i/>
          <w:sz w:val="24"/>
          <w:szCs w:val="24"/>
        </w:rPr>
        <w:t>Acta</w:t>
      </w:r>
      <w:proofErr w:type="spellEnd"/>
      <w:r w:rsidRPr="00642AE9">
        <w:rPr>
          <w:b/>
          <w:i/>
          <w:sz w:val="24"/>
          <w:szCs w:val="24"/>
        </w:rPr>
        <w:t xml:space="preserve"> </w:t>
      </w:r>
      <w:proofErr w:type="spellStart"/>
      <w:r w:rsidRPr="00642AE9">
        <w:rPr>
          <w:b/>
          <w:i/>
          <w:sz w:val="24"/>
          <w:szCs w:val="24"/>
        </w:rPr>
        <w:t>Diabetol</w:t>
      </w:r>
      <w:proofErr w:type="spellEnd"/>
      <w:r w:rsidRPr="00642AE9">
        <w:rPr>
          <w:b/>
          <w:i/>
          <w:sz w:val="24"/>
          <w:szCs w:val="24"/>
        </w:rPr>
        <w:t>.</w:t>
      </w:r>
      <w:r w:rsidRPr="00642AE9">
        <w:rPr>
          <w:sz w:val="24"/>
          <w:szCs w:val="24"/>
        </w:rPr>
        <w:t xml:space="preserve"> 2008; 45:107-127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Burt D, </w:t>
      </w:r>
      <w:proofErr w:type="spellStart"/>
      <w:r w:rsidRPr="00642AE9">
        <w:rPr>
          <w:sz w:val="24"/>
          <w:szCs w:val="24"/>
          <w:lang w:val="en-US"/>
        </w:rPr>
        <w:t>Salvidio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Tarabra</w:t>
      </w:r>
      <w:proofErr w:type="spellEnd"/>
      <w:r w:rsidRPr="00642AE9">
        <w:rPr>
          <w:sz w:val="24"/>
          <w:szCs w:val="24"/>
          <w:lang w:val="en-US"/>
        </w:rPr>
        <w:t xml:space="preserve"> E, Barutta F,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Dentelli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The monocyte chemoattractant protein-1/cognate CC chemokine receptor 2 system affects cell motility in cultured human podocytes. </w:t>
      </w:r>
      <w:r w:rsidRPr="00642AE9">
        <w:rPr>
          <w:b/>
          <w:i/>
          <w:sz w:val="24"/>
          <w:szCs w:val="24"/>
          <w:lang w:val="en-US"/>
        </w:rPr>
        <w:t xml:space="preserve">Am J </w:t>
      </w:r>
      <w:proofErr w:type="spellStart"/>
      <w:r w:rsidRPr="00642AE9">
        <w:rPr>
          <w:b/>
          <w:i/>
          <w:sz w:val="24"/>
          <w:szCs w:val="24"/>
          <w:lang w:val="en-US"/>
        </w:rPr>
        <w:t>Pathol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2007;171:1789-99.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Bruno G, </w:t>
      </w:r>
      <w:proofErr w:type="spellStart"/>
      <w:r w:rsidRPr="00642AE9">
        <w:rPr>
          <w:sz w:val="24"/>
          <w:szCs w:val="24"/>
          <w:lang w:val="en-US"/>
        </w:rPr>
        <w:t>Lillaz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Lolli</w:t>
      </w:r>
      <w:proofErr w:type="spellEnd"/>
      <w:r w:rsidRPr="00642AE9">
        <w:rPr>
          <w:sz w:val="24"/>
          <w:szCs w:val="24"/>
          <w:lang w:val="en-US"/>
        </w:rPr>
        <w:t xml:space="preserve"> V,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Fuller JH, </w:t>
      </w:r>
      <w:proofErr w:type="spellStart"/>
      <w:r w:rsidRPr="00642AE9">
        <w:rPr>
          <w:sz w:val="24"/>
          <w:szCs w:val="24"/>
          <w:lang w:val="en-US"/>
        </w:rPr>
        <w:t>Veglio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P; EURODIAB IDDM Complications Study Group. Incidence and risk factors of prolonged QTc interval in type 1 diabetes: the EURODIAB Prospective Complications Study. </w:t>
      </w:r>
      <w:r w:rsidRPr="00642AE9">
        <w:rPr>
          <w:b/>
          <w:i/>
          <w:sz w:val="24"/>
          <w:szCs w:val="24"/>
          <w:lang w:val="en-US"/>
        </w:rPr>
        <w:t>Diabetes Care.</w:t>
      </w:r>
      <w:r w:rsidRPr="00642AE9">
        <w:rPr>
          <w:sz w:val="24"/>
          <w:szCs w:val="24"/>
          <w:lang w:val="en-US"/>
        </w:rPr>
        <w:t xml:space="preserve"> 2007;30:2057-63.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lastRenderedPageBreak/>
        <w:t>Beltramo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Berrone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Porta</w:t>
      </w:r>
      <w:proofErr w:type="spellEnd"/>
      <w:r w:rsidRPr="00642AE9">
        <w:rPr>
          <w:sz w:val="24"/>
          <w:szCs w:val="24"/>
          <w:lang w:val="en-US"/>
        </w:rPr>
        <w:t xml:space="preserve"> M. Effects of mechanical stress and high glucose on </w:t>
      </w:r>
      <w:proofErr w:type="spellStart"/>
      <w:r w:rsidRPr="00642AE9">
        <w:rPr>
          <w:sz w:val="24"/>
          <w:szCs w:val="24"/>
          <w:lang w:val="en-US"/>
        </w:rPr>
        <w:t>pericyte</w:t>
      </w:r>
      <w:proofErr w:type="spellEnd"/>
      <w:r w:rsidRPr="00642AE9">
        <w:rPr>
          <w:sz w:val="24"/>
          <w:szCs w:val="24"/>
          <w:lang w:val="en-US"/>
        </w:rPr>
        <w:t xml:space="preserve"> proliferation, apoptosis and contractile phenotype. </w:t>
      </w:r>
      <w:r w:rsidRPr="00642AE9">
        <w:rPr>
          <w:b/>
          <w:i/>
          <w:sz w:val="24"/>
          <w:szCs w:val="24"/>
          <w:lang w:val="en-US"/>
        </w:rPr>
        <w:t>Exp Eye Res.</w:t>
      </w:r>
      <w:r w:rsidRPr="00642AE9">
        <w:rPr>
          <w:sz w:val="24"/>
          <w:szCs w:val="24"/>
          <w:lang w:val="en-US"/>
        </w:rPr>
        <w:t xml:space="preserve"> 2006;83:989-94.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Pinach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Arnaldi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. The MCP-1/CCR2 system has direct proinflammatory effects in human mesangial cells. </w:t>
      </w:r>
      <w:r w:rsidRPr="00642AE9">
        <w:rPr>
          <w:b/>
          <w:i/>
          <w:sz w:val="24"/>
          <w:szCs w:val="24"/>
          <w:lang w:val="en-US"/>
        </w:rPr>
        <w:t>Kidney Int.</w:t>
      </w:r>
      <w:r w:rsidRPr="00642AE9">
        <w:rPr>
          <w:sz w:val="24"/>
          <w:szCs w:val="24"/>
          <w:lang w:val="en-US"/>
        </w:rPr>
        <w:t xml:space="preserve"> 2006;69:856-63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42AE9">
        <w:rPr>
          <w:sz w:val="24"/>
          <w:szCs w:val="24"/>
        </w:rPr>
        <w:t xml:space="preserve">Gruppo di Studio SID Nefropatia diabetica, Pugliese G, Fioretto P, De Cosmo S,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Morano</w:t>
      </w:r>
      <w:proofErr w:type="spellEnd"/>
      <w:r w:rsidRPr="00642AE9">
        <w:rPr>
          <w:sz w:val="24"/>
          <w:szCs w:val="24"/>
        </w:rPr>
        <w:t xml:space="preserve"> S, </w:t>
      </w:r>
      <w:proofErr w:type="spellStart"/>
      <w:r w:rsidRPr="00642AE9">
        <w:rPr>
          <w:sz w:val="24"/>
          <w:szCs w:val="24"/>
        </w:rPr>
        <w:t>Penno</w:t>
      </w:r>
      <w:proofErr w:type="spellEnd"/>
      <w:r w:rsidRPr="00642AE9">
        <w:rPr>
          <w:sz w:val="24"/>
          <w:szCs w:val="24"/>
        </w:rPr>
        <w:t xml:space="preserve"> G, Pugliese F, Zerbini G, </w:t>
      </w:r>
      <w:proofErr w:type="spellStart"/>
      <w:r w:rsidRPr="00642AE9">
        <w:rPr>
          <w:sz w:val="24"/>
          <w:szCs w:val="24"/>
        </w:rPr>
        <w:t>Gesualdo</w:t>
      </w:r>
      <w:proofErr w:type="spellEnd"/>
      <w:r w:rsidRPr="00642AE9">
        <w:rPr>
          <w:sz w:val="24"/>
          <w:szCs w:val="24"/>
        </w:rPr>
        <w:t xml:space="preserve"> L, Solini A, </w:t>
      </w:r>
      <w:proofErr w:type="spellStart"/>
      <w:r w:rsidRPr="00642AE9">
        <w:rPr>
          <w:sz w:val="24"/>
          <w:szCs w:val="24"/>
        </w:rPr>
        <w:t>Velussi</w:t>
      </w:r>
      <w:proofErr w:type="spellEnd"/>
      <w:r w:rsidRPr="00642AE9">
        <w:rPr>
          <w:sz w:val="24"/>
          <w:szCs w:val="24"/>
        </w:rPr>
        <w:t xml:space="preserve"> M. Linee guida per lo screening, il monitoraggio, la prevenzione e il trattamento della nefropatia diabetica. </w:t>
      </w:r>
      <w:r w:rsidRPr="00642AE9">
        <w:rPr>
          <w:b/>
          <w:i/>
          <w:sz w:val="24"/>
          <w:szCs w:val="24"/>
        </w:rPr>
        <w:t>Il Diabete</w:t>
      </w:r>
      <w:r w:rsidRPr="00642AE9">
        <w:rPr>
          <w:sz w:val="24"/>
          <w:szCs w:val="24"/>
        </w:rPr>
        <w:t>. 2006; 18:30-52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G. Insight on the pathogenesis of diabetic nephropathy from the study of podocyte and mesangial cell biology. </w:t>
      </w:r>
      <w:proofErr w:type="spellStart"/>
      <w:r w:rsidRPr="00642AE9">
        <w:rPr>
          <w:b/>
          <w:i/>
          <w:sz w:val="24"/>
          <w:szCs w:val="24"/>
          <w:lang w:val="en-US"/>
        </w:rPr>
        <w:t>Curr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Diabetes Rev</w:t>
      </w:r>
      <w:r w:rsidRPr="00642AE9">
        <w:rPr>
          <w:sz w:val="24"/>
          <w:szCs w:val="24"/>
          <w:lang w:val="en-US"/>
        </w:rPr>
        <w:t xml:space="preserve">. 2005;1:27-40.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Bruno G, </w:t>
      </w:r>
      <w:proofErr w:type="spellStart"/>
      <w:r w:rsidRPr="00642AE9">
        <w:rPr>
          <w:sz w:val="24"/>
          <w:szCs w:val="24"/>
          <w:lang w:val="en-US"/>
        </w:rPr>
        <w:t>Veglio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</w:t>
      </w:r>
      <w:r w:rsidRPr="00642AE9">
        <w:rPr>
          <w:sz w:val="24"/>
          <w:szCs w:val="24"/>
          <w:lang w:val="en-US"/>
        </w:rPr>
        <w:t xml:space="preserve"> Webb DJ, Livingstone S, </w:t>
      </w:r>
      <w:proofErr w:type="spellStart"/>
      <w:r w:rsidRPr="00642AE9">
        <w:rPr>
          <w:sz w:val="24"/>
          <w:szCs w:val="24"/>
          <w:lang w:val="en-US"/>
        </w:rPr>
        <w:t>Chaturvedi</w:t>
      </w:r>
      <w:proofErr w:type="spellEnd"/>
      <w:r w:rsidRPr="00642AE9">
        <w:rPr>
          <w:sz w:val="24"/>
          <w:szCs w:val="24"/>
          <w:lang w:val="en-US"/>
        </w:rPr>
        <w:t xml:space="preserve"> N, Fuller JH,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PC; Eurodiab IDDM Complications Study. Electrocardiographic left ventricular hypertrophy in type 1 diabetes: prevalence and relation to coronary heart disease and cardiovascular risk factors: the Eurodiab IDDM Complications Study.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>. 2005;28:2255-7.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Setti</w:t>
      </w:r>
      <w:proofErr w:type="spellEnd"/>
      <w:r w:rsidRPr="00642AE9">
        <w:rPr>
          <w:sz w:val="24"/>
          <w:szCs w:val="24"/>
          <w:lang w:val="en-US"/>
        </w:rPr>
        <w:t xml:space="preserve"> G, Hayward A, </w:t>
      </w:r>
      <w:proofErr w:type="spellStart"/>
      <w:r w:rsidRPr="00642AE9">
        <w:rPr>
          <w:sz w:val="24"/>
          <w:szCs w:val="24"/>
          <w:lang w:val="en-US"/>
        </w:rPr>
        <w:t>Sugden</w:t>
      </w:r>
      <w:proofErr w:type="spellEnd"/>
      <w:r w:rsidRPr="00642AE9">
        <w:rPr>
          <w:sz w:val="24"/>
          <w:szCs w:val="24"/>
          <w:lang w:val="en-US"/>
        </w:rPr>
        <w:t xml:space="preserve"> D, Duggan S, Burt D, Buckingham </w:t>
      </w:r>
      <w:proofErr w:type="spellStart"/>
      <w:r w:rsidRPr="00642AE9">
        <w:rPr>
          <w:sz w:val="24"/>
          <w:szCs w:val="24"/>
          <w:lang w:val="en-US"/>
        </w:rPr>
        <w:t>RE,Gnudi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G. Mechanical stretch induces monocyte chemoattractant activity via an NF-</w:t>
      </w:r>
      <w:proofErr w:type="spellStart"/>
      <w:r w:rsidRPr="00642AE9">
        <w:rPr>
          <w:sz w:val="24"/>
          <w:szCs w:val="24"/>
          <w:lang w:val="en-US"/>
        </w:rPr>
        <w:t>kappaB</w:t>
      </w:r>
      <w:proofErr w:type="spellEnd"/>
      <w:r w:rsidRPr="00642AE9">
        <w:rPr>
          <w:sz w:val="24"/>
          <w:szCs w:val="24"/>
          <w:lang w:val="en-US"/>
        </w:rPr>
        <w:t xml:space="preserve">-dependent monocyte chemoattractant protein-1-mediated pathway in human mesangial cells: inhibition by rosiglitazone. </w:t>
      </w:r>
      <w:r w:rsidRPr="00642AE9">
        <w:rPr>
          <w:b/>
          <w:i/>
          <w:sz w:val="24"/>
          <w:szCs w:val="24"/>
          <w:lang w:val="en-US"/>
        </w:rPr>
        <w:t xml:space="preserve">J Am Soc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2005;16:688-96.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Raij</w:t>
      </w:r>
      <w:proofErr w:type="spellEnd"/>
      <w:r w:rsidRPr="00642AE9">
        <w:rPr>
          <w:sz w:val="24"/>
          <w:szCs w:val="24"/>
          <w:lang w:val="en-US"/>
        </w:rPr>
        <w:t xml:space="preserve"> L, Rodriguez V, Burt D, Cortes P, Hartley B, Thomas S, </w:t>
      </w:r>
      <w:proofErr w:type="spellStart"/>
      <w:r w:rsidRPr="00642AE9">
        <w:rPr>
          <w:sz w:val="24"/>
          <w:szCs w:val="24"/>
          <w:lang w:val="en-US"/>
        </w:rPr>
        <w:t>Maestrini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G.</w:t>
      </w:r>
      <w:r w:rsidRPr="00642AE9">
        <w:rPr>
          <w:sz w:val="24"/>
          <w:szCs w:val="24"/>
          <w:lang w:val="en-US"/>
        </w:rPr>
        <w:t xml:space="preserve"> GLUT-1 overexpression: Link between hemodynamic and metabolic factors in glomerular injury? </w:t>
      </w:r>
      <w:r w:rsidRPr="00642AE9">
        <w:rPr>
          <w:b/>
          <w:i/>
          <w:sz w:val="24"/>
          <w:szCs w:val="24"/>
          <w:lang w:val="en-US"/>
        </w:rPr>
        <w:t>Hypertension</w:t>
      </w:r>
      <w:r w:rsidRPr="00642AE9">
        <w:rPr>
          <w:sz w:val="24"/>
          <w:szCs w:val="24"/>
          <w:lang w:val="en-US"/>
        </w:rPr>
        <w:t xml:space="preserve">. 2003;42:19-24.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Araf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Zonca</w:t>
      </w:r>
      <w:proofErr w:type="spellEnd"/>
      <w:r w:rsidRPr="00642AE9">
        <w:rPr>
          <w:sz w:val="24"/>
          <w:szCs w:val="24"/>
          <w:lang w:val="en-US"/>
        </w:rPr>
        <w:t xml:space="preserve"> S, Burt D, Thomas S,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G. IGF-I induces vascular endothelial growth factor in human mesangial cells via a </w:t>
      </w:r>
      <w:proofErr w:type="spellStart"/>
      <w:r w:rsidRPr="00642AE9">
        <w:rPr>
          <w:sz w:val="24"/>
          <w:szCs w:val="24"/>
          <w:lang w:val="en-US"/>
        </w:rPr>
        <w:t>Src</w:t>
      </w:r>
      <w:proofErr w:type="spellEnd"/>
      <w:r w:rsidRPr="00642AE9">
        <w:rPr>
          <w:sz w:val="24"/>
          <w:szCs w:val="24"/>
          <w:lang w:val="en-US"/>
        </w:rPr>
        <w:t xml:space="preserve">-dependent mechanism. </w:t>
      </w:r>
      <w:r w:rsidRPr="00642AE9">
        <w:rPr>
          <w:b/>
          <w:i/>
          <w:sz w:val="24"/>
          <w:szCs w:val="24"/>
          <w:lang w:val="en-US"/>
        </w:rPr>
        <w:t>Kidney Int</w:t>
      </w:r>
      <w:r w:rsidRPr="00642AE9">
        <w:rPr>
          <w:sz w:val="24"/>
          <w:szCs w:val="24"/>
          <w:lang w:val="en-US"/>
        </w:rPr>
        <w:t xml:space="preserve">. 2003;63:1249-55. 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Burt DJ,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Thomas SM, </w:t>
      </w:r>
      <w:proofErr w:type="spellStart"/>
      <w:r w:rsidRPr="00642AE9">
        <w:rPr>
          <w:sz w:val="24"/>
          <w:szCs w:val="24"/>
          <w:lang w:val="en-US"/>
        </w:rPr>
        <w:t>Tutt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Dell'Anna</w:t>
      </w:r>
      <w:proofErr w:type="spellEnd"/>
      <w:r w:rsidRPr="00642AE9">
        <w:rPr>
          <w:sz w:val="24"/>
          <w:szCs w:val="24"/>
          <w:lang w:val="en-US"/>
        </w:rPr>
        <w:t xml:space="preserve"> C,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GC,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L.P38 </w:t>
      </w:r>
      <w:proofErr w:type="spellStart"/>
      <w:r w:rsidRPr="00642AE9">
        <w:rPr>
          <w:sz w:val="24"/>
          <w:szCs w:val="24"/>
          <w:lang w:val="en-US"/>
        </w:rPr>
        <w:t>mitogen</w:t>
      </w:r>
      <w:proofErr w:type="spellEnd"/>
      <w:r w:rsidRPr="00642AE9">
        <w:rPr>
          <w:sz w:val="24"/>
          <w:szCs w:val="24"/>
          <w:lang w:val="en-US"/>
        </w:rPr>
        <w:t xml:space="preserve">-activated protein kinase mediates </w:t>
      </w:r>
      <w:proofErr w:type="spellStart"/>
      <w:r w:rsidRPr="00642AE9">
        <w:rPr>
          <w:sz w:val="24"/>
          <w:szCs w:val="24"/>
          <w:lang w:val="en-US"/>
        </w:rPr>
        <w:t>hexosamine</w:t>
      </w:r>
      <w:proofErr w:type="spellEnd"/>
      <w:r w:rsidRPr="00642AE9">
        <w:rPr>
          <w:sz w:val="24"/>
          <w:szCs w:val="24"/>
          <w:lang w:val="en-US"/>
        </w:rPr>
        <w:t xml:space="preserve">-induced TGFbeta1 mRNA expression in human mesangial cells. </w:t>
      </w:r>
      <w:proofErr w:type="spellStart"/>
      <w:r w:rsidRPr="00642AE9">
        <w:rPr>
          <w:b/>
          <w:i/>
          <w:sz w:val="24"/>
          <w:szCs w:val="24"/>
          <w:lang w:val="en-US"/>
        </w:rPr>
        <w:t>Diabetologia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2003;46:531-7.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Zonca</w:t>
      </w:r>
      <w:proofErr w:type="spellEnd"/>
      <w:r w:rsidRPr="00642AE9">
        <w:rPr>
          <w:sz w:val="24"/>
          <w:szCs w:val="24"/>
          <w:lang w:val="en-US"/>
        </w:rPr>
        <w:t xml:space="preserve"> S, Hayward A, Thomas S, </w:t>
      </w:r>
      <w:proofErr w:type="spellStart"/>
      <w:r w:rsidRPr="00642AE9">
        <w:rPr>
          <w:sz w:val="24"/>
          <w:szCs w:val="24"/>
          <w:lang w:val="en-US"/>
        </w:rPr>
        <w:t>Maestrini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GC. Mechanical stretch-induced fibronectin and transforming growth factor-beta1 production in human mesangial cells is p38 </w:t>
      </w:r>
      <w:proofErr w:type="spellStart"/>
      <w:r w:rsidRPr="00642AE9">
        <w:rPr>
          <w:sz w:val="24"/>
          <w:szCs w:val="24"/>
          <w:lang w:val="en-US"/>
        </w:rPr>
        <w:t>mitogen</w:t>
      </w:r>
      <w:proofErr w:type="spellEnd"/>
      <w:r w:rsidRPr="00642AE9">
        <w:rPr>
          <w:sz w:val="24"/>
          <w:szCs w:val="24"/>
          <w:lang w:val="en-US"/>
        </w:rPr>
        <w:t xml:space="preserve">-activated protein kinase-dependent. </w:t>
      </w:r>
      <w:r w:rsidRPr="00642AE9">
        <w:rPr>
          <w:b/>
          <w:i/>
          <w:sz w:val="24"/>
          <w:szCs w:val="24"/>
          <w:lang w:val="en-US"/>
        </w:rPr>
        <w:t>Diabetes</w:t>
      </w:r>
      <w:r w:rsidRPr="00642AE9">
        <w:rPr>
          <w:sz w:val="24"/>
          <w:szCs w:val="24"/>
          <w:lang w:val="en-US"/>
        </w:rPr>
        <w:t xml:space="preserve">. 2000;49:655-61.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Arnaldi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Gambino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Apolipoprotein H is increased in type 2 diabetic patients with microalbuminuria.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Nutr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Metab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Cardiovasc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Dis.</w:t>
      </w:r>
      <w:r w:rsidRPr="00642AE9">
        <w:rPr>
          <w:sz w:val="24"/>
          <w:szCs w:val="24"/>
          <w:lang w:val="en-US"/>
        </w:rPr>
        <w:t xml:space="preserve"> 2000;10:311-4.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Thomas S, </w:t>
      </w:r>
      <w:proofErr w:type="spellStart"/>
      <w:r w:rsidRPr="00642AE9">
        <w:rPr>
          <w:sz w:val="24"/>
          <w:szCs w:val="24"/>
          <w:lang w:val="en-US"/>
        </w:rPr>
        <w:t>Vanuystel</w:t>
      </w:r>
      <w:proofErr w:type="spellEnd"/>
      <w:r w:rsidRPr="00642AE9">
        <w:rPr>
          <w:sz w:val="24"/>
          <w:szCs w:val="24"/>
          <w:lang w:val="en-US"/>
        </w:rPr>
        <w:t xml:space="preserve"> J,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Rodríguez</w:t>
      </w:r>
      <w:proofErr w:type="spellEnd"/>
      <w:r w:rsidRPr="00642AE9">
        <w:rPr>
          <w:sz w:val="24"/>
          <w:szCs w:val="24"/>
          <w:lang w:val="en-US"/>
        </w:rPr>
        <w:t xml:space="preserve"> V, Burt D,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L, Hartley B,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G. Vascular endothelial growth factor receptors in human mesangium in vitro and in glomerular disease. </w:t>
      </w:r>
      <w:r w:rsidRPr="00642AE9">
        <w:rPr>
          <w:b/>
          <w:i/>
          <w:sz w:val="24"/>
          <w:szCs w:val="24"/>
          <w:lang w:val="en-US"/>
        </w:rPr>
        <w:t xml:space="preserve">J Am Soc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2000;11:1236-43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Lupia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Olivetti C, De Martino A,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Furlani</w:t>
      </w:r>
      <w:proofErr w:type="spellEnd"/>
      <w:r w:rsidRPr="00642AE9">
        <w:rPr>
          <w:sz w:val="24"/>
          <w:szCs w:val="24"/>
          <w:lang w:val="en-US"/>
        </w:rPr>
        <w:t xml:space="preserve"> D, </w:t>
      </w:r>
      <w:proofErr w:type="spellStart"/>
      <w:r w:rsidRPr="00642AE9">
        <w:rPr>
          <w:sz w:val="24"/>
          <w:szCs w:val="24"/>
          <w:lang w:val="en-US"/>
        </w:rPr>
        <w:t>Servillo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Quagliuolo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Iorio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Boccellino</w:t>
      </w:r>
      <w:proofErr w:type="spellEnd"/>
      <w:r w:rsidRPr="00642AE9">
        <w:rPr>
          <w:sz w:val="24"/>
          <w:szCs w:val="24"/>
          <w:lang w:val="en-US"/>
        </w:rPr>
        <w:t xml:space="preserve"> MR, </w:t>
      </w:r>
      <w:proofErr w:type="spellStart"/>
      <w:r w:rsidRPr="00642AE9">
        <w:rPr>
          <w:sz w:val="24"/>
          <w:szCs w:val="24"/>
          <w:lang w:val="en-US"/>
        </w:rPr>
        <w:t>Montrucchio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Camussi</w:t>
      </w:r>
      <w:proofErr w:type="spellEnd"/>
      <w:r w:rsidRPr="00642AE9">
        <w:rPr>
          <w:sz w:val="24"/>
          <w:szCs w:val="24"/>
          <w:lang w:val="en-US"/>
        </w:rPr>
        <w:t xml:space="preserve"> G. Increased blood levels of platelet-activating factor in insulin-dependent diabetic patients with microalbuminuria.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Dial Transplant. </w:t>
      </w:r>
      <w:r w:rsidRPr="00642AE9">
        <w:rPr>
          <w:sz w:val="24"/>
          <w:szCs w:val="24"/>
          <w:lang w:val="en-US"/>
        </w:rPr>
        <w:t xml:space="preserve">2000;15:994-9.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G. </w:t>
      </w:r>
      <w:r w:rsidRPr="00642AE9">
        <w:rPr>
          <w:sz w:val="24"/>
          <w:szCs w:val="24"/>
          <w:lang w:val="en-US"/>
        </w:rPr>
        <w:t xml:space="preserve">Role of the </w:t>
      </w:r>
      <w:proofErr w:type="spellStart"/>
      <w:r w:rsidRPr="00642AE9">
        <w:rPr>
          <w:sz w:val="24"/>
          <w:szCs w:val="24"/>
          <w:lang w:val="en-US"/>
        </w:rPr>
        <w:t>haemodynamic</w:t>
      </w:r>
      <w:proofErr w:type="spellEnd"/>
      <w:r w:rsidRPr="00642AE9">
        <w:rPr>
          <w:sz w:val="24"/>
          <w:szCs w:val="24"/>
          <w:lang w:val="en-US"/>
        </w:rPr>
        <w:t xml:space="preserve"> insult in the pathogenesis of diabetic nephropathy: a new hypothesis. </w:t>
      </w:r>
      <w:r w:rsidRPr="00642AE9">
        <w:rPr>
          <w:b/>
          <w:i/>
          <w:sz w:val="24"/>
          <w:szCs w:val="24"/>
          <w:lang w:val="en-US"/>
        </w:rPr>
        <w:t xml:space="preserve">GIDM. </w:t>
      </w:r>
      <w:r w:rsidRPr="00642AE9">
        <w:rPr>
          <w:sz w:val="24"/>
          <w:szCs w:val="24"/>
          <w:lang w:val="en-US"/>
        </w:rPr>
        <w:t>2000; 20:115-120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Thomas S, Burt D, Zhou W, </w:t>
      </w:r>
      <w:proofErr w:type="spellStart"/>
      <w:r w:rsidRPr="00642AE9">
        <w:rPr>
          <w:sz w:val="24"/>
          <w:szCs w:val="24"/>
          <w:lang w:val="en-US"/>
        </w:rPr>
        <w:t>Chusney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Gnudi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G. Interaction of angiotensin II and mechanical stretch on vascular endothelial growth factor production by human mesangial cells. </w:t>
      </w:r>
      <w:r w:rsidRPr="00642AE9">
        <w:rPr>
          <w:b/>
          <w:i/>
          <w:sz w:val="24"/>
          <w:szCs w:val="24"/>
          <w:lang w:val="en-US"/>
        </w:rPr>
        <w:t xml:space="preserve">J Am Soc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. </w:t>
      </w:r>
      <w:r w:rsidRPr="00642AE9">
        <w:rPr>
          <w:sz w:val="24"/>
          <w:szCs w:val="24"/>
          <w:lang w:val="en-US"/>
        </w:rPr>
        <w:t xml:space="preserve">1999;10:730-7.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lastRenderedPageBreak/>
        <w:t>Bazzan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Stella S, </w:t>
      </w:r>
      <w:proofErr w:type="spellStart"/>
      <w:r w:rsidRPr="00642AE9">
        <w:rPr>
          <w:sz w:val="24"/>
          <w:szCs w:val="24"/>
          <w:lang w:val="en-US"/>
        </w:rPr>
        <w:t>Vaccarino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Tamponi</w:t>
      </w:r>
      <w:proofErr w:type="spellEnd"/>
      <w:r w:rsidRPr="00642AE9">
        <w:rPr>
          <w:sz w:val="24"/>
          <w:szCs w:val="24"/>
          <w:lang w:val="en-US"/>
        </w:rPr>
        <w:t xml:space="preserve"> G, Olivetti C, </w:t>
      </w:r>
      <w:proofErr w:type="spellStart"/>
      <w:r w:rsidRPr="00642AE9">
        <w:rPr>
          <w:sz w:val="24"/>
          <w:szCs w:val="24"/>
          <w:lang w:val="en-US"/>
        </w:rPr>
        <w:t>Giunti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P. Microalbuminuria in IDDM is associated with increased expression of monocyte </w:t>
      </w:r>
      <w:proofErr w:type="spellStart"/>
      <w:r w:rsidRPr="00642AE9">
        <w:rPr>
          <w:sz w:val="24"/>
          <w:szCs w:val="24"/>
          <w:lang w:val="en-US"/>
        </w:rPr>
        <w:t>procoagulant</w:t>
      </w:r>
      <w:proofErr w:type="spellEnd"/>
      <w:r w:rsidRPr="00642AE9">
        <w:rPr>
          <w:sz w:val="24"/>
          <w:szCs w:val="24"/>
          <w:lang w:val="en-US"/>
        </w:rPr>
        <w:t xml:space="preserve"> activity. </w:t>
      </w:r>
      <w:proofErr w:type="spellStart"/>
      <w:r w:rsidRPr="00642AE9">
        <w:rPr>
          <w:b/>
          <w:i/>
          <w:sz w:val="24"/>
          <w:szCs w:val="24"/>
          <w:lang w:val="en-US"/>
        </w:rPr>
        <w:t>Diabetologia</w:t>
      </w:r>
      <w:proofErr w:type="spellEnd"/>
      <w:r w:rsidRPr="00642AE9">
        <w:rPr>
          <w:sz w:val="24"/>
          <w:szCs w:val="24"/>
          <w:lang w:val="en-US"/>
        </w:rPr>
        <w:t xml:space="preserve">. 1998;41:767-71.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Thomas S, Burt D, Lane S, </w:t>
      </w:r>
      <w:proofErr w:type="spellStart"/>
      <w:r w:rsidRPr="00642AE9">
        <w:rPr>
          <w:sz w:val="24"/>
          <w:szCs w:val="24"/>
          <w:lang w:val="en-US"/>
        </w:rPr>
        <w:t>Chusney</w:t>
      </w:r>
      <w:proofErr w:type="spellEnd"/>
      <w:r w:rsidRPr="00642AE9">
        <w:rPr>
          <w:sz w:val="24"/>
          <w:szCs w:val="24"/>
          <w:lang w:val="en-US"/>
        </w:rPr>
        <w:t xml:space="preserve"> G, Sacks S,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G. Mechanical stretch induces vascular permeability factor in human mesangial cells: mechanisms of signal transduction. </w:t>
      </w:r>
      <w:r w:rsidRPr="00642AE9">
        <w:rPr>
          <w:b/>
          <w:i/>
          <w:sz w:val="24"/>
          <w:szCs w:val="24"/>
          <w:lang w:val="en-US"/>
        </w:rPr>
        <w:t xml:space="preserve">Proc </w:t>
      </w:r>
      <w:proofErr w:type="spellStart"/>
      <w:r w:rsidRPr="00642AE9">
        <w:rPr>
          <w:b/>
          <w:i/>
          <w:sz w:val="24"/>
          <w:szCs w:val="24"/>
          <w:lang w:val="en-US"/>
        </w:rPr>
        <w:t>Natl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Acad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Sci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U S A</w:t>
      </w:r>
      <w:r w:rsidRPr="00642AE9">
        <w:rPr>
          <w:sz w:val="24"/>
          <w:szCs w:val="24"/>
          <w:lang w:val="en-US"/>
        </w:rPr>
        <w:t xml:space="preserve">. 1997;94:12112-6.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Olivetti C,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P, </w:t>
      </w:r>
      <w:proofErr w:type="spellStart"/>
      <w:r w:rsidRPr="00642AE9">
        <w:rPr>
          <w:sz w:val="24"/>
          <w:szCs w:val="24"/>
        </w:rPr>
        <w:t>Bazzan</w:t>
      </w:r>
      <w:proofErr w:type="spellEnd"/>
      <w:r w:rsidRPr="00642AE9">
        <w:rPr>
          <w:sz w:val="24"/>
          <w:szCs w:val="24"/>
        </w:rPr>
        <w:t xml:space="preserve"> M, Stella S, Tamponi G, Pagano G. </w:t>
      </w:r>
      <w:proofErr w:type="spellStart"/>
      <w:r w:rsidRPr="00642AE9">
        <w:rPr>
          <w:sz w:val="24"/>
          <w:szCs w:val="24"/>
        </w:rPr>
        <w:t>Activated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protein</w:t>
      </w:r>
      <w:proofErr w:type="spellEnd"/>
      <w:r w:rsidRPr="00642AE9">
        <w:rPr>
          <w:sz w:val="24"/>
          <w:szCs w:val="24"/>
        </w:rPr>
        <w:t xml:space="preserve"> C </w:t>
      </w:r>
      <w:proofErr w:type="spellStart"/>
      <w:r w:rsidRPr="00642AE9">
        <w:rPr>
          <w:sz w:val="24"/>
          <w:szCs w:val="24"/>
        </w:rPr>
        <w:t>resistance</w:t>
      </w:r>
      <w:proofErr w:type="spellEnd"/>
      <w:r w:rsidRPr="00642AE9">
        <w:rPr>
          <w:sz w:val="24"/>
          <w:szCs w:val="24"/>
        </w:rPr>
        <w:t xml:space="preserve"> in </w:t>
      </w:r>
      <w:proofErr w:type="spellStart"/>
      <w:r w:rsidRPr="00642AE9">
        <w:rPr>
          <w:sz w:val="24"/>
          <w:szCs w:val="24"/>
        </w:rPr>
        <w:t>type</w:t>
      </w:r>
      <w:proofErr w:type="spellEnd"/>
      <w:r w:rsidRPr="00642AE9">
        <w:rPr>
          <w:sz w:val="24"/>
          <w:szCs w:val="24"/>
        </w:rPr>
        <w:t xml:space="preserve"> I </w:t>
      </w:r>
      <w:proofErr w:type="spellStart"/>
      <w:r w:rsidRPr="00642AE9">
        <w:rPr>
          <w:sz w:val="24"/>
          <w:szCs w:val="24"/>
        </w:rPr>
        <w:t>diabetes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1997;20:424-5.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De Cosmo S, </w:t>
      </w:r>
      <w:proofErr w:type="spellStart"/>
      <w:r w:rsidRPr="00642AE9">
        <w:rPr>
          <w:sz w:val="24"/>
          <w:szCs w:val="24"/>
        </w:rPr>
        <w:t>Viberti</w:t>
      </w:r>
      <w:proofErr w:type="spellEnd"/>
      <w:r w:rsidRPr="00642AE9">
        <w:rPr>
          <w:sz w:val="24"/>
          <w:szCs w:val="24"/>
        </w:rPr>
        <w:t xml:space="preserve"> GC. Obesità e sindrome </w:t>
      </w:r>
      <w:proofErr w:type="spellStart"/>
      <w:r w:rsidRPr="00642AE9">
        <w:rPr>
          <w:sz w:val="24"/>
          <w:szCs w:val="24"/>
        </w:rPr>
        <w:t>plurimetabolica</w:t>
      </w:r>
      <w:proofErr w:type="spellEnd"/>
      <w:r w:rsidRPr="00642AE9">
        <w:rPr>
          <w:sz w:val="24"/>
          <w:szCs w:val="24"/>
        </w:rPr>
        <w:t xml:space="preserve">: legami molecolari. </w:t>
      </w:r>
      <w:r w:rsidRPr="00642AE9">
        <w:rPr>
          <w:b/>
          <w:i/>
          <w:sz w:val="24"/>
          <w:szCs w:val="24"/>
        </w:rPr>
        <w:t xml:space="preserve">Minerva </w:t>
      </w:r>
      <w:proofErr w:type="spellStart"/>
      <w:r w:rsidRPr="00642AE9">
        <w:rPr>
          <w:b/>
          <w:i/>
          <w:sz w:val="24"/>
          <w:szCs w:val="24"/>
        </w:rPr>
        <w:t>Gastroenterol</w:t>
      </w:r>
      <w:proofErr w:type="spellEnd"/>
      <w:r w:rsidRPr="00642AE9">
        <w:rPr>
          <w:b/>
          <w:i/>
          <w:sz w:val="24"/>
          <w:szCs w:val="24"/>
        </w:rPr>
        <w:t xml:space="preserve"> </w:t>
      </w:r>
      <w:proofErr w:type="spellStart"/>
      <w:r w:rsidRPr="00642AE9">
        <w:rPr>
          <w:b/>
          <w:i/>
          <w:sz w:val="24"/>
          <w:szCs w:val="24"/>
        </w:rPr>
        <w:t>Dietol</w:t>
      </w:r>
      <w:proofErr w:type="spellEnd"/>
      <w:r w:rsidRPr="00642AE9">
        <w:rPr>
          <w:b/>
          <w:i/>
          <w:sz w:val="24"/>
          <w:szCs w:val="24"/>
        </w:rPr>
        <w:t>.</w:t>
      </w:r>
      <w:r w:rsidRPr="00642AE9">
        <w:rPr>
          <w:sz w:val="24"/>
          <w:szCs w:val="24"/>
        </w:rPr>
        <w:t xml:space="preserve"> 1997;43:15-19.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Bruno A, </w:t>
      </w:r>
      <w:proofErr w:type="spellStart"/>
      <w:r w:rsidRPr="00642AE9">
        <w:rPr>
          <w:sz w:val="24"/>
          <w:szCs w:val="24"/>
          <w:lang w:val="en-US"/>
        </w:rPr>
        <w:t>Fornengo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CavalloPerin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Milani</w:t>
      </w:r>
      <w:proofErr w:type="spellEnd"/>
      <w:r w:rsidRPr="00642AE9">
        <w:rPr>
          <w:sz w:val="24"/>
          <w:szCs w:val="24"/>
          <w:lang w:val="en-US"/>
        </w:rPr>
        <w:t xml:space="preserve"> S, </w:t>
      </w:r>
      <w:proofErr w:type="spellStart"/>
      <w:r w:rsidRPr="00642AE9">
        <w:rPr>
          <w:sz w:val="24"/>
          <w:szCs w:val="24"/>
          <w:lang w:val="en-US"/>
        </w:rPr>
        <w:t>Poggi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Serum glucose, insulin, C-peptide and plasma glucagon response to oral glucose after intravenous injection of different glucocorticoids at increasing doses in man. </w:t>
      </w:r>
      <w:r w:rsidRPr="00642AE9">
        <w:rPr>
          <w:b/>
          <w:i/>
          <w:sz w:val="24"/>
          <w:szCs w:val="24"/>
          <w:lang w:val="en-US"/>
        </w:rPr>
        <w:t>Diabetes, Nutrition &amp; Metabolism</w:t>
      </w:r>
      <w:r w:rsidRPr="00642AE9">
        <w:rPr>
          <w:sz w:val="24"/>
          <w:szCs w:val="24"/>
          <w:lang w:val="en-US"/>
        </w:rPr>
        <w:t xml:space="preserve"> 1997; 10:18-23.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Thomas SM,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Viberti</w:t>
      </w:r>
      <w:proofErr w:type="spellEnd"/>
      <w:r w:rsidRPr="00642AE9">
        <w:rPr>
          <w:sz w:val="24"/>
          <w:szCs w:val="24"/>
          <w:lang w:val="en-US"/>
        </w:rPr>
        <w:t xml:space="preserve"> GC. </w:t>
      </w:r>
      <w:proofErr w:type="spellStart"/>
      <w:r w:rsidRPr="00642AE9">
        <w:rPr>
          <w:sz w:val="24"/>
          <w:szCs w:val="24"/>
          <w:lang w:val="en-US"/>
        </w:rPr>
        <w:t>Haemodynamic</w:t>
      </w:r>
      <w:proofErr w:type="spellEnd"/>
      <w:r w:rsidRPr="00642AE9">
        <w:rPr>
          <w:sz w:val="24"/>
          <w:szCs w:val="24"/>
          <w:lang w:val="en-US"/>
        </w:rPr>
        <w:t xml:space="preserve"> and metabolic promoters of microalbuminuria. </w:t>
      </w:r>
      <w:r w:rsidRPr="00642AE9">
        <w:rPr>
          <w:b/>
          <w:i/>
          <w:sz w:val="24"/>
          <w:szCs w:val="24"/>
          <w:lang w:val="en-US"/>
        </w:rPr>
        <w:t>NMCD</w:t>
      </w:r>
      <w:r w:rsidRPr="00642AE9">
        <w:rPr>
          <w:sz w:val="24"/>
          <w:szCs w:val="24"/>
          <w:lang w:val="en-US"/>
        </w:rPr>
        <w:t xml:space="preserve"> 1997;7:96-99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Mormile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Veglio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</w:t>
      </w:r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Girotto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Rossetto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D'Este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P. Physiological inhibitors of blood coagulation and </w:t>
      </w:r>
      <w:proofErr w:type="spellStart"/>
      <w:r w:rsidRPr="00642AE9">
        <w:rPr>
          <w:sz w:val="24"/>
          <w:szCs w:val="24"/>
          <w:lang w:val="en-US"/>
        </w:rPr>
        <w:t>prothrombin</w:t>
      </w:r>
      <w:proofErr w:type="spellEnd"/>
      <w:r w:rsidRPr="00642AE9">
        <w:rPr>
          <w:sz w:val="24"/>
          <w:szCs w:val="24"/>
          <w:lang w:val="en-US"/>
        </w:rPr>
        <w:t xml:space="preserve"> fragment F 1 + </w:t>
      </w:r>
      <w:smartTag w:uri="urn:schemas-microsoft-com:office:smarttags" w:element="metricconverter">
        <w:smartTagPr>
          <w:attr w:name="ProductID" w:val="2 in"/>
        </w:smartTagPr>
        <w:r w:rsidRPr="00642AE9">
          <w:rPr>
            <w:sz w:val="24"/>
            <w:szCs w:val="24"/>
            <w:lang w:val="en-US"/>
          </w:rPr>
          <w:t>2 in</w:t>
        </w:r>
      </w:smartTag>
      <w:r w:rsidRPr="00642AE9">
        <w:rPr>
          <w:sz w:val="24"/>
          <w:szCs w:val="24"/>
          <w:lang w:val="en-US"/>
        </w:rPr>
        <w:t xml:space="preserve"> type 2 diabetic patients with normoalbuminuria and incipient nephropathy. </w:t>
      </w:r>
      <w:proofErr w:type="spellStart"/>
      <w:r w:rsidRPr="00642AE9">
        <w:rPr>
          <w:b/>
          <w:i/>
          <w:sz w:val="24"/>
          <w:szCs w:val="24"/>
          <w:lang w:val="en-US"/>
        </w:rPr>
        <w:t>Acta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Diabetol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1996;33:241-5.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Olivetti C, </w:t>
      </w:r>
      <w:proofErr w:type="spellStart"/>
      <w:r w:rsidRPr="00642AE9">
        <w:rPr>
          <w:sz w:val="24"/>
          <w:szCs w:val="24"/>
        </w:rPr>
        <w:t>Taliano</w:t>
      </w:r>
      <w:proofErr w:type="spellEnd"/>
      <w:r w:rsidRPr="00642AE9">
        <w:rPr>
          <w:sz w:val="24"/>
          <w:szCs w:val="24"/>
        </w:rPr>
        <w:t xml:space="preserve"> C, </w:t>
      </w:r>
      <w:proofErr w:type="spellStart"/>
      <w:r w:rsidRPr="00642AE9">
        <w:rPr>
          <w:sz w:val="24"/>
          <w:szCs w:val="24"/>
        </w:rPr>
        <w:t>Furlani</w:t>
      </w:r>
      <w:proofErr w:type="spellEnd"/>
      <w:r w:rsidRPr="00642AE9">
        <w:rPr>
          <w:sz w:val="24"/>
          <w:szCs w:val="24"/>
        </w:rPr>
        <w:t xml:space="preserve"> D, Gambino R, Pagano G,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P. </w:t>
      </w:r>
      <w:proofErr w:type="spellStart"/>
      <w:r w:rsidRPr="00642AE9">
        <w:rPr>
          <w:sz w:val="24"/>
          <w:szCs w:val="24"/>
        </w:rPr>
        <w:t>Lipoprotein</w:t>
      </w:r>
      <w:proofErr w:type="spellEnd"/>
      <w:r w:rsidRPr="00642AE9">
        <w:rPr>
          <w:sz w:val="24"/>
          <w:szCs w:val="24"/>
        </w:rPr>
        <w:t xml:space="preserve">(a) </w:t>
      </w:r>
      <w:proofErr w:type="spellStart"/>
      <w:r w:rsidRPr="00642AE9">
        <w:rPr>
          <w:sz w:val="24"/>
          <w:szCs w:val="24"/>
        </w:rPr>
        <w:t>after</w:t>
      </w:r>
      <w:proofErr w:type="spellEnd"/>
      <w:r w:rsidRPr="00642AE9">
        <w:rPr>
          <w:sz w:val="24"/>
          <w:szCs w:val="24"/>
        </w:rPr>
        <w:t xml:space="preserve"> acute </w:t>
      </w:r>
      <w:proofErr w:type="spellStart"/>
      <w:r w:rsidRPr="00642AE9">
        <w:rPr>
          <w:sz w:val="24"/>
          <w:szCs w:val="24"/>
        </w:rPr>
        <w:t>exercise</w:t>
      </w:r>
      <w:proofErr w:type="spellEnd"/>
      <w:r w:rsidRPr="00642AE9">
        <w:rPr>
          <w:sz w:val="24"/>
          <w:szCs w:val="24"/>
        </w:rPr>
        <w:t xml:space="preserve"> in </w:t>
      </w:r>
      <w:proofErr w:type="spellStart"/>
      <w:r w:rsidRPr="00642AE9">
        <w:rPr>
          <w:sz w:val="24"/>
          <w:szCs w:val="24"/>
        </w:rPr>
        <w:t>healthy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subjects</w:t>
      </w:r>
      <w:proofErr w:type="spellEnd"/>
      <w:r w:rsidRPr="00642AE9">
        <w:rPr>
          <w:sz w:val="24"/>
          <w:szCs w:val="24"/>
        </w:rPr>
        <w:t xml:space="preserve">. </w:t>
      </w:r>
      <w:proofErr w:type="spellStart"/>
      <w:r w:rsidRPr="00642AE9">
        <w:rPr>
          <w:b/>
          <w:i/>
          <w:sz w:val="24"/>
          <w:szCs w:val="24"/>
          <w:lang w:val="en-US"/>
        </w:rPr>
        <w:t>Int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J </w:t>
      </w:r>
      <w:proofErr w:type="spellStart"/>
      <w:r w:rsidRPr="00642AE9">
        <w:rPr>
          <w:b/>
          <w:i/>
          <w:sz w:val="24"/>
          <w:szCs w:val="24"/>
          <w:lang w:val="en-US"/>
        </w:rPr>
        <w:t>Clin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Lab Res.</w:t>
      </w:r>
      <w:r w:rsidRPr="00642AE9">
        <w:rPr>
          <w:sz w:val="24"/>
          <w:szCs w:val="24"/>
          <w:lang w:val="en-US"/>
        </w:rPr>
        <w:t xml:space="preserve"> 1996;26:140-1.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Olivetti C, </w:t>
      </w:r>
      <w:proofErr w:type="spellStart"/>
      <w:r w:rsidRPr="00642AE9">
        <w:rPr>
          <w:sz w:val="24"/>
          <w:szCs w:val="24"/>
          <w:lang w:val="en-US"/>
        </w:rPr>
        <w:t>Repetti</w:t>
      </w:r>
      <w:proofErr w:type="spellEnd"/>
      <w:r w:rsidRPr="00642AE9">
        <w:rPr>
          <w:sz w:val="24"/>
          <w:szCs w:val="24"/>
          <w:lang w:val="en-US"/>
        </w:rPr>
        <w:t xml:space="preserve"> E, </w:t>
      </w:r>
      <w:proofErr w:type="spellStart"/>
      <w:r w:rsidRPr="00642AE9">
        <w:rPr>
          <w:sz w:val="24"/>
          <w:szCs w:val="24"/>
          <w:lang w:val="en-US"/>
        </w:rPr>
        <w:t>Sivieri</w:t>
      </w:r>
      <w:proofErr w:type="spellEnd"/>
      <w:r w:rsidRPr="00642AE9">
        <w:rPr>
          <w:sz w:val="24"/>
          <w:szCs w:val="24"/>
          <w:lang w:val="en-US"/>
        </w:rPr>
        <w:t xml:space="preserve"> R, Bruno A,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Albumin excretion rate levels in non-diabetic offspring of NIDDM patients with and without nephropathy. </w:t>
      </w:r>
      <w:proofErr w:type="spellStart"/>
      <w:r w:rsidRPr="00642AE9">
        <w:rPr>
          <w:b/>
          <w:i/>
          <w:sz w:val="24"/>
          <w:szCs w:val="24"/>
          <w:lang w:val="en-US"/>
        </w:rPr>
        <w:t>Diabetologia</w:t>
      </w:r>
      <w:proofErr w:type="spellEnd"/>
      <w:r w:rsidRPr="00642AE9">
        <w:rPr>
          <w:sz w:val="24"/>
          <w:szCs w:val="24"/>
          <w:lang w:val="en-US"/>
        </w:rPr>
        <w:t xml:space="preserve">. 1995;38:1218-22.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r w:rsidRPr="00642AE9">
        <w:rPr>
          <w:sz w:val="24"/>
          <w:szCs w:val="24"/>
        </w:rPr>
        <w:t xml:space="preserve">Veglio M,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Mormile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Girotto</w:t>
      </w:r>
      <w:proofErr w:type="spellEnd"/>
      <w:r w:rsidRPr="00642AE9">
        <w:rPr>
          <w:sz w:val="24"/>
          <w:szCs w:val="24"/>
        </w:rPr>
        <w:t xml:space="preserve"> M, Rossetto P, D'Este P,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P. </w:t>
      </w:r>
      <w:proofErr w:type="spellStart"/>
      <w:r w:rsidRPr="00642AE9">
        <w:rPr>
          <w:sz w:val="24"/>
          <w:szCs w:val="24"/>
        </w:rPr>
        <w:t>Anticoagulant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protein</w:t>
      </w:r>
      <w:proofErr w:type="spellEnd"/>
      <w:r w:rsidRPr="00642AE9">
        <w:rPr>
          <w:sz w:val="24"/>
          <w:szCs w:val="24"/>
        </w:rPr>
        <w:t xml:space="preserve"> C </w:t>
      </w:r>
      <w:proofErr w:type="spellStart"/>
      <w:r w:rsidRPr="00642AE9">
        <w:rPr>
          <w:sz w:val="24"/>
          <w:szCs w:val="24"/>
        </w:rPr>
        <w:t>activity</w:t>
      </w:r>
      <w:proofErr w:type="spellEnd"/>
      <w:r w:rsidRPr="00642AE9">
        <w:rPr>
          <w:sz w:val="24"/>
          <w:szCs w:val="24"/>
        </w:rPr>
        <w:t xml:space="preserve"> in </w:t>
      </w:r>
      <w:proofErr w:type="spellStart"/>
      <w:r w:rsidRPr="00642AE9">
        <w:rPr>
          <w:sz w:val="24"/>
          <w:szCs w:val="24"/>
        </w:rPr>
        <w:t>non-insulin-dependent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patients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with</w:t>
      </w:r>
      <w:proofErr w:type="spellEnd"/>
      <w:r w:rsidRPr="00642AE9">
        <w:rPr>
          <w:sz w:val="24"/>
          <w:szCs w:val="24"/>
        </w:rPr>
        <w:t xml:space="preserve"> normoalbuminuria and microalbuminuria. </w:t>
      </w:r>
      <w:proofErr w:type="spellStart"/>
      <w:r w:rsidRPr="00642AE9">
        <w:rPr>
          <w:b/>
          <w:i/>
          <w:sz w:val="24"/>
          <w:szCs w:val="24"/>
        </w:rPr>
        <w:t>Acta</w:t>
      </w:r>
      <w:proofErr w:type="spellEnd"/>
      <w:r w:rsidRPr="00642AE9">
        <w:rPr>
          <w:b/>
          <w:i/>
          <w:sz w:val="24"/>
          <w:szCs w:val="24"/>
        </w:rPr>
        <w:t xml:space="preserve"> </w:t>
      </w:r>
      <w:proofErr w:type="spellStart"/>
      <w:r w:rsidRPr="00642AE9">
        <w:rPr>
          <w:b/>
          <w:i/>
          <w:sz w:val="24"/>
          <w:szCs w:val="24"/>
        </w:rPr>
        <w:t>Diabetol</w:t>
      </w:r>
      <w:proofErr w:type="spellEnd"/>
      <w:r w:rsidRPr="00642AE9">
        <w:rPr>
          <w:b/>
          <w:i/>
          <w:sz w:val="24"/>
          <w:szCs w:val="24"/>
        </w:rPr>
        <w:t>.</w:t>
      </w:r>
      <w:r w:rsidRPr="00642AE9">
        <w:rPr>
          <w:sz w:val="24"/>
          <w:szCs w:val="24"/>
        </w:rPr>
        <w:t xml:space="preserve"> 1995;32:106-9.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Pagano G, Romagnoli R, </w:t>
      </w:r>
      <w:proofErr w:type="spellStart"/>
      <w:r w:rsidRPr="00642AE9">
        <w:rPr>
          <w:sz w:val="24"/>
          <w:szCs w:val="24"/>
        </w:rPr>
        <w:t>Frezet</w:t>
      </w:r>
      <w:proofErr w:type="spellEnd"/>
      <w:r w:rsidRPr="00642AE9">
        <w:rPr>
          <w:sz w:val="24"/>
          <w:szCs w:val="24"/>
        </w:rPr>
        <w:t xml:space="preserve"> D, Olivetti C,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P. </w:t>
      </w:r>
      <w:proofErr w:type="spellStart"/>
      <w:r w:rsidRPr="00642AE9">
        <w:rPr>
          <w:sz w:val="24"/>
          <w:szCs w:val="24"/>
        </w:rPr>
        <w:t>Thrombomodulin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levels</w:t>
      </w:r>
      <w:proofErr w:type="spellEnd"/>
      <w:r w:rsidRPr="00642AE9">
        <w:rPr>
          <w:sz w:val="24"/>
          <w:szCs w:val="24"/>
        </w:rPr>
        <w:t xml:space="preserve"> in </w:t>
      </w:r>
      <w:proofErr w:type="spellStart"/>
      <w:r w:rsidRPr="00642AE9">
        <w:rPr>
          <w:sz w:val="24"/>
          <w:szCs w:val="24"/>
        </w:rPr>
        <w:t>insulin-dependent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patients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with</w:t>
      </w:r>
      <w:proofErr w:type="spellEnd"/>
      <w:r w:rsidRPr="00642AE9">
        <w:rPr>
          <w:sz w:val="24"/>
          <w:szCs w:val="24"/>
        </w:rPr>
        <w:t xml:space="preserve"> microalbuminuria.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Diabet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Med. </w:t>
      </w:r>
      <w:r w:rsidRPr="00642AE9">
        <w:rPr>
          <w:sz w:val="24"/>
          <w:szCs w:val="24"/>
          <w:lang w:val="en-US"/>
        </w:rPr>
        <w:t xml:space="preserve">1995;12:258-60.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Veglio M,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P, Olivetti C, </w:t>
      </w:r>
      <w:proofErr w:type="spellStart"/>
      <w:r w:rsidRPr="00642AE9">
        <w:rPr>
          <w:sz w:val="24"/>
          <w:szCs w:val="24"/>
        </w:rPr>
        <w:t>Mormile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Cassader</w:t>
      </w:r>
      <w:proofErr w:type="spellEnd"/>
      <w:r w:rsidRPr="00642AE9">
        <w:rPr>
          <w:sz w:val="24"/>
          <w:szCs w:val="24"/>
        </w:rPr>
        <w:t xml:space="preserve"> M, Pagano G. </w:t>
      </w:r>
      <w:proofErr w:type="spellStart"/>
      <w:r w:rsidRPr="00642AE9">
        <w:rPr>
          <w:sz w:val="24"/>
          <w:szCs w:val="24"/>
        </w:rPr>
        <w:t>Lipoprotein</w:t>
      </w:r>
      <w:proofErr w:type="spellEnd"/>
      <w:r w:rsidRPr="00642AE9">
        <w:rPr>
          <w:sz w:val="24"/>
          <w:szCs w:val="24"/>
        </w:rPr>
        <w:t xml:space="preserve">(a) in </w:t>
      </w:r>
      <w:proofErr w:type="spellStart"/>
      <w:r w:rsidRPr="00642AE9">
        <w:rPr>
          <w:sz w:val="24"/>
          <w:szCs w:val="24"/>
        </w:rPr>
        <w:t>non-insulin-dependent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diabetic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patients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with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normo-</w:t>
      </w:r>
      <w:proofErr w:type="spellEnd"/>
      <w:r w:rsidRPr="00642AE9">
        <w:rPr>
          <w:sz w:val="24"/>
          <w:szCs w:val="24"/>
        </w:rPr>
        <w:t xml:space="preserve"> and microalbuminuria.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Horm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Metab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Res.</w:t>
      </w:r>
      <w:r w:rsidRPr="00642AE9">
        <w:rPr>
          <w:sz w:val="24"/>
          <w:szCs w:val="24"/>
          <w:lang w:val="en-US"/>
        </w:rPr>
        <w:t xml:space="preserve"> 1994;26:489-90.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G,</w:t>
      </w:r>
      <w:r w:rsidRPr="00642AE9">
        <w:rPr>
          <w:sz w:val="24"/>
          <w:szCs w:val="24"/>
        </w:rPr>
        <w:t xml:space="preserve"> Veglio M, </w:t>
      </w: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P, Olivetti C, </w:t>
      </w:r>
      <w:proofErr w:type="spellStart"/>
      <w:r w:rsidRPr="00642AE9">
        <w:rPr>
          <w:sz w:val="24"/>
          <w:szCs w:val="24"/>
        </w:rPr>
        <w:t>Mormile</w:t>
      </w:r>
      <w:proofErr w:type="spellEnd"/>
      <w:r w:rsidRPr="00642AE9">
        <w:rPr>
          <w:sz w:val="24"/>
          <w:szCs w:val="24"/>
        </w:rPr>
        <w:t xml:space="preserve"> A, </w:t>
      </w:r>
      <w:proofErr w:type="spellStart"/>
      <w:r w:rsidRPr="00642AE9">
        <w:rPr>
          <w:sz w:val="24"/>
          <w:szCs w:val="24"/>
        </w:rPr>
        <w:t>Cassader</w:t>
      </w:r>
      <w:proofErr w:type="spellEnd"/>
      <w:r w:rsidRPr="00642AE9">
        <w:rPr>
          <w:sz w:val="24"/>
          <w:szCs w:val="24"/>
        </w:rPr>
        <w:t xml:space="preserve"> M, Pagano G. </w:t>
      </w:r>
      <w:proofErr w:type="spellStart"/>
      <w:r w:rsidRPr="00642AE9">
        <w:rPr>
          <w:sz w:val="24"/>
          <w:szCs w:val="24"/>
        </w:rPr>
        <w:t>Lipoprotein</w:t>
      </w:r>
      <w:proofErr w:type="spellEnd"/>
      <w:r w:rsidRPr="00642AE9">
        <w:rPr>
          <w:sz w:val="24"/>
          <w:szCs w:val="24"/>
        </w:rPr>
        <w:t xml:space="preserve">(a) and </w:t>
      </w:r>
      <w:proofErr w:type="spellStart"/>
      <w:r w:rsidRPr="00642AE9">
        <w:rPr>
          <w:sz w:val="24"/>
          <w:szCs w:val="24"/>
        </w:rPr>
        <w:t>insulin</w:t>
      </w:r>
      <w:proofErr w:type="spellEnd"/>
      <w:r w:rsidRPr="00642AE9">
        <w:rPr>
          <w:sz w:val="24"/>
          <w:szCs w:val="24"/>
        </w:rPr>
        <w:t xml:space="preserve"> treatment in NIDDM </w:t>
      </w:r>
      <w:proofErr w:type="spellStart"/>
      <w:r w:rsidRPr="00642AE9">
        <w:rPr>
          <w:sz w:val="24"/>
          <w:szCs w:val="24"/>
        </w:rPr>
        <w:t>patients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  <w:lang w:val="en-US"/>
        </w:rPr>
        <w:t>Diabetes Care</w:t>
      </w:r>
      <w:r w:rsidRPr="00642AE9">
        <w:rPr>
          <w:sz w:val="24"/>
          <w:szCs w:val="24"/>
          <w:lang w:val="en-US"/>
        </w:rPr>
        <w:t xml:space="preserve">. 1994;17:1075-6.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</w:t>
      </w:r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Romagnoli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Ruiu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Plasma beta-</w:t>
      </w:r>
      <w:proofErr w:type="spellStart"/>
      <w:r w:rsidRPr="00642AE9">
        <w:rPr>
          <w:sz w:val="24"/>
          <w:szCs w:val="24"/>
          <w:lang w:val="en-US"/>
        </w:rPr>
        <w:t>thromboglobulin</w:t>
      </w:r>
      <w:proofErr w:type="spellEnd"/>
      <w:r w:rsidRPr="00642AE9">
        <w:rPr>
          <w:sz w:val="24"/>
          <w:szCs w:val="24"/>
          <w:lang w:val="en-US"/>
        </w:rPr>
        <w:t xml:space="preserve"> and platelet factor 4 are not increased in insulin-dependent diabetic patients with microalbuminuria.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Acta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Diabetol</w:t>
      </w:r>
      <w:proofErr w:type="spellEnd"/>
      <w:r w:rsidRPr="00642AE9">
        <w:rPr>
          <w:sz w:val="24"/>
          <w:szCs w:val="24"/>
          <w:lang w:val="en-US"/>
        </w:rPr>
        <w:t xml:space="preserve">. 1994;31:130-2.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Romagnoli</w:t>
      </w:r>
      <w:proofErr w:type="spellEnd"/>
      <w:r w:rsidRPr="00642AE9">
        <w:rPr>
          <w:sz w:val="24"/>
          <w:szCs w:val="24"/>
          <w:lang w:val="en-US"/>
        </w:rPr>
        <w:t xml:space="preserve"> R, Olivetti C, </w:t>
      </w:r>
      <w:proofErr w:type="spellStart"/>
      <w:r w:rsidRPr="00642AE9">
        <w:rPr>
          <w:sz w:val="24"/>
          <w:szCs w:val="24"/>
          <w:lang w:val="en-US"/>
        </w:rPr>
        <w:t>Frezet</w:t>
      </w:r>
      <w:proofErr w:type="spellEnd"/>
      <w:r w:rsidRPr="00642AE9">
        <w:rPr>
          <w:sz w:val="24"/>
          <w:szCs w:val="24"/>
          <w:lang w:val="en-US"/>
        </w:rPr>
        <w:t xml:space="preserve"> D,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</w:t>
      </w:r>
      <w:proofErr w:type="spellStart"/>
      <w:r w:rsidRPr="00642AE9">
        <w:rPr>
          <w:sz w:val="24"/>
          <w:szCs w:val="24"/>
          <w:lang w:val="en-US"/>
        </w:rPr>
        <w:t>Prothrombin</w:t>
      </w:r>
      <w:proofErr w:type="spellEnd"/>
      <w:r w:rsidRPr="00642AE9">
        <w:rPr>
          <w:sz w:val="24"/>
          <w:szCs w:val="24"/>
          <w:lang w:val="en-US"/>
        </w:rPr>
        <w:t xml:space="preserve"> fragment 1 + 2 and </w:t>
      </w:r>
      <w:proofErr w:type="spellStart"/>
      <w:r w:rsidRPr="00642AE9">
        <w:rPr>
          <w:sz w:val="24"/>
          <w:szCs w:val="24"/>
          <w:lang w:val="en-US"/>
        </w:rPr>
        <w:t>antithrombin</w:t>
      </w:r>
      <w:proofErr w:type="spellEnd"/>
      <w:r w:rsidRPr="00642AE9">
        <w:rPr>
          <w:sz w:val="24"/>
          <w:szCs w:val="24"/>
          <w:lang w:val="en-US"/>
        </w:rPr>
        <w:t xml:space="preserve"> III-thrombin complex in microalbuminuric type 2 diabetic patients. </w:t>
      </w:r>
      <w:proofErr w:type="spellStart"/>
      <w:r w:rsidRPr="00642AE9">
        <w:rPr>
          <w:b/>
          <w:i/>
          <w:sz w:val="24"/>
          <w:szCs w:val="24"/>
          <w:lang w:val="en-US"/>
        </w:rPr>
        <w:t>Diabet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Med. </w:t>
      </w:r>
      <w:r w:rsidRPr="00642AE9">
        <w:rPr>
          <w:sz w:val="24"/>
          <w:szCs w:val="24"/>
          <w:lang w:val="en-US"/>
        </w:rPr>
        <w:t xml:space="preserve">1994;11:485-8.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</w:t>
      </w:r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Bazzan</w:t>
      </w:r>
      <w:proofErr w:type="spellEnd"/>
      <w:r w:rsidRPr="00642AE9">
        <w:rPr>
          <w:sz w:val="24"/>
          <w:szCs w:val="24"/>
          <w:lang w:val="en-US"/>
        </w:rPr>
        <w:t xml:space="preserve"> M, Stella S, </w:t>
      </w:r>
      <w:proofErr w:type="spellStart"/>
      <w:r w:rsidRPr="00642AE9">
        <w:rPr>
          <w:sz w:val="24"/>
          <w:szCs w:val="24"/>
          <w:lang w:val="en-US"/>
        </w:rPr>
        <w:t>Vuolo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PAI-1 and factor VII activity are higher in IDDM patients with microalbuminuria. </w:t>
      </w:r>
      <w:r w:rsidRPr="00642AE9">
        <w:rPr>
          <w:b/>
          <w:i/>
          <w:sz w:val="24"/>
          <w:szCs w:val="24"/>
          <w:lang w:val="en-US"/>
        </w:rPr>
        <w:t>Diabetes</w:t>
      </w:r>
      <w:r w:rsidRPr="00642AE9">
        <w:rPr>
          <w:sz w:val="24"/>
          <w:szCs w:val="24"/>
          <w:lang w:val="en-US"/>
        </w:rPr>
        <w:t xml:space="preserve">. 1994;43:426-9.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r w:rsidRPr="00642AE9">
        <w:rPr>
          <w:sz w:val="24"/>
          <w:szCs w:val="24"/>
          <w:lang w:val="en-US"/>
        </w:rPr>
        <w:t xml:space="preserve">Bruno A, </w:t>
      </w:r>
      <w:proofErr w:type="spellStart"/>
      <w:r w:rsidRPr="00642AE9">
        <w:rPr>
          <w:sz w:val="24"/>
          <w:szCs w:val="24"/>
          <w:lang w:val="en-US"/>
        </w:rPr>
        <w:t>Carucci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Olivetti C,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Serum glucose, insulin and C-peptide response to oral glucose after intravenous administration of hydrocortisone and </w:t>
      </w:r>
      <w:proofErr w:type="spellStart"/>
      <w:r w:rsidRPr="00642AE9">
        <w:rPr>
          <w:sz w:val="24"/>
          <w:szCs w:val="24"/>
          <w:lang w:val="en-US"/>
        </w:rPr>
        <w:t>methylprednisolone</w:t>
      </w:r>
      <w:proofErr w:type="spellEnd"/>
      <w:r w:rsidRPr="00642AE9">
        <w:rPr>
          <w:sz w:val="24"/>
          <w:szCs w:val="24"/>
          <w:lang w:val="en-US"/>
        </w:rPr>
        <w:t xml:space="preserve"> in man. </w:t>
      </w:r>
      <w:proofErr w:type="spellStart"/>
      <w:r w:rsidRPr="00642AE9">
        <w:rPr>
          <w:b/>
          <w:i/>
          <w:sz w:val="24"/>
          <w:szCs w:val="24"/>
          <w:lang w:val="en-US"/>
        </w:rPr>
        <w:t>Eur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J </w:t>
      </w:r>
      <w:proofErr w:type="spellStart"/>
      <w:r w:rsidRPr="00642AE9">
        <w:rPr>
          <w:b/>
          <w:i/>
          <w:sz w:val="24"/>
          <w:szCs w:val="24"/>
          <w:lang w:val="en-US"/>
        </w:rPr>
        <w:t>Clin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Pharmacol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1994;46:411-5.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 </w:t>
      </w:r>
      <w:r w:rsidRPr="00642AE9">
        <w:rPr>
          <w:sz w:val="24"/>
          <w:szCs w:val="24"/>
          <w:lang w:val="en-US"/>
        </w:rPr>
        <w:t xml:space="preserve">Bruno A, Olivetti C,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Reversibility of glucose intolerance and hyperinsulinemia induced by a single dose of intravenous hydrocortisone in healthy subjects.</w:t>
      </w:r>
      <w:r w:rsidRPr="00642AE9">
        <w:rPr>
          <w:b/>
          <w:sz w:val="24"/>
          <w:szCs w:val="24"/>
          <w:lang w:val="en-US"/>
        </w:rPr>
        <w:t xml:space="preserve"> NMCD</w:t>
      </w:r>
      <w:r w:rsidRPr="00642AE9">
        <w:rPr>
          <w:sz w:val="24"/>
          <w:szCs w:val="24"/>
          <w:lang w:val="en-US"/>
        </w:rPr>
        <w:t xml:space="preserve"> 1994; 4:221-223</w:t>
      </w:r>
      <w:r w:rsidRPr="00642AE9">
        <w:rPr>
          <w:b/>
          <w:sz w:val="24"/>
          <w:szCs w:val="24"/>
          <w:lang w:val="en-US"/>
        </w:rPr>
        <w:t xml:space="preserve">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</w:rPr>
      </w:pPr>
      <w:proofErr w:type="spellStart"/>
      <w:r w:rsidRPr="00642AE9">
        <w:rPr>
          <w:b/>
          <w:sz w:val="24"/>
          <w:szCs w:val="24"/>
        </w:rPr>
        <w:lastRenderedPageBreak/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</w:t>
      </w:r>
      <w:proofErr w:type="spellStart"/>
      <w:r w:rsidRPr="00642AE9">
        <w:rPr>
          <w:sz w:val="24"/>
          <w:szCs w:val="24"/>
        </w:rPr>
        <w:t>Censon</w:t>
      </w:r>
      <w:proofErr w:type="spellEnd"/>
      <w:r w:rsidRPr="00642AE9">
        <w:rPr>
          <w:sz w:val="24"/>
          <w:szCs w:val="24"/>
        </w:rPr>
        <w:t xml:space="preserve"> A, Olivetti C, Cavallo </w:t>
      </w:r>
      <w:proofErr w:type="spellStart"/>
      <w:r w:rsidRPr="00642AE9">
        <w:rPr>
          <w:sz w:val="24"/>
          <w:szCs w:val="24"/>
        </w:rPr>
        <w:t>Perin</w:t>
      </w:r>
      <w:proofErr w:type="spellEnd"/>
      <w:r w:rsidRPr="00642AE9">
        <w:rPr>
          <w:sz w:val="24"/>
          <w:szCs w:val="24"/>
        </w:rPr>
        <w:t xml:space="preserve"> P. Microalbuminuria and plasma endothelin-</w:t>
      </w:r>
      <w:smartTag w:uri="urn:schemas-microsoft-com:office:smarttags" w:element="metricconverter">
        <w:smartTagPr>
          <w:attr w:name="ProductID" w:val="1 in"/>
        </w:smartTagPr>
        <w:r w:rsidRPr="00642AE9">
          <w:rPr>
            <w:sz w:val="24"/>
            <w:szCs w:val="24"/>
          </w:rPr>
          <w:t>1 in</w:t>
        </w:r>
      </w:smartTag>
      <w:r w:rsidRPr="00642AE9">
        <w:rPr>
          <w:sz w:val="24"/>
          <w:szCs w:val="24"/>
        </w:rPr>
        <w:t xml:space="preserve"> non </w:t>
      </w:r>
      <w:proofErr w:type="spellStart"/>
      <w:r w:rsidRPr="00642AE9">
        <w:rPr>
          <w:sz w:val="24"/>
          <w:szCs w:val="24"/>
        </w:rPr>
        <w:t>insulin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dependent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diabetes</w:t>
      </w:r>
      <w:proofErr w:type="spellEnd"/>
      <w:r w:rsidRPr="00642AE9">
        <w:rPr>
          <w:sz w:val="24"/>
          <w:szCs w:val="24"/>
        </w:rPr>
        <w:t xml:space="preserve"> </w:t>
      </w:r>
      <w:proofErr w:type="spellStart"/>
      <w:r w:rsidRPr="00642AE9">
        <w:rPr>
          <w:sz w:val="24"/>
          <w:szCs w:val="24"/>
        </w:rPr>
        <w:t>mellitus</w:t>
      </w:r>
      <w:proofErr w:type="spellEnd"/>
      <w:r w:rsidRPr="00642AE9">
        <w:rPr>
          <w:sz w:val="24"/>
          <w:szCs w:val="24"/>
        </w:rPr>
        <w:t xml:space="preserve">. </w:t>
      </w:r>
      <w:r w:rsidRPr="00642AE9">
        <w:rPr>
          <w:b/>
          <w:i/>
          <w:sz w:val="24"/>
          <w:szCs w:val="24"/>
        </w:rPr>
        <w:t>Giornale Italiano di Diabetologia</w:t>
      </w:r>
      <w:r w:rsidRPr="00642AE9">
        <w:rPr>
          <w:sz w:val="24"/>
          <w:szCs w:val="24"/>
        </w:rPr>
        <w:t xml:space="preserve"> 1994; 14:203-206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Bazzan</w:t>
      </w:r>
      <w:proofErr w:type="spellEnd"/>
      <w:r w:rsidRPr="00642AE9">
        <w:rPr>
          <w:sz w:val="24"/>
          <w:szCs w:val="24"/>
          <w:lang w:val="en-US"/>
        </w:rPr>
        <w:t xml:space="preserve"> M, Stella S,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Pileri</w:t>
      </w:r>
      <w:proofErr w:type="spellEnd"/>
      <w:r w:rsidRPr="00642AE9">
        <w:rPr>
          <w:sz w:val="24"/>
          <w:szCs w:val="24"/>
          <w:lang w:val="en-US"/>
        </w:rPr>
        <w:t xml:space="preserve"> A,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P. Microalbuminuria in insulin-dependent diabetes is associated with high levels of </w:t>
      </w:r>
      <w:proofErr w:type="spellStart"/>
      <w:r w:rsidRPr="00642AE9">
        <w:rPr>
          <w:sz w:val="24"/>
          <w:szCs w:val="24"/>
          <w:lang w:val="en-US"/>
        </w:rPr>
        <w:t>prothrombin</w:t>
      </w:r>
      <w:proofErr w:type="spellEnd"/>
      <w:r w:rsidRPr="00642AE9">
        <w:rPr>
          <w:sz w:val="24"/>
          <w:szCs w:val="24"/>
          <w:lang w:val="en-US"/>
        </w:rPr>
        <w:t xml:space="preserve"> fragment 1 + 2. </w:t>
      </w:r>
      <w:proofErr w:type="spellStart"/>
      <w:r w:rsidRPr="00642AE9">
        <w:rPr>
          <w:b/>
          <w:i/>
          <w:sz w:val="24"/>
          <w:szCs w:val="24"/>
          <w:lang w:val="en-US"/>
        </w:rPr>
        <w:t>Thromb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Res.</w:t>
      </w:r>
      <w:r w:rsidRPr="00642AE9">
        <w:rPr>
          <w:sz w:val="24"/>
          <w:szCs w:val="24"/>
          <w:lang w:val="en-US"/>
        </w:rPr>
        <w:t xml:space="preserve"> 1993;72:541-6.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Bruno A, </w:t>
      </w:r>
      <w:proofErr w:type="spellStart"/>
      <w:r w:rsidRPr="00642AE9">
        <w:rPr>
          <w:sz w:val="24"/>
          <w:szCs w:val="24"/>
          <w:lang w:val="en-US"/>
        </w:rPr>
        <w:t>Scaglione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Feedback inhibition of insulin and glucagon secretion by insulin is altered in abdominal obesity with normal or impaired glucose tolerance. </w:t>
      </w:r>
      <w:proofErr w:type="spellStart"/>
      <w:r w:rsidRPr="00642AE9">
        <w:rPr>
          <w:b/>
          <w:i/>
          <w:sz w:val="24"/>
          <w:szCs w:val="24"/>
          <w:lang w:val="en-US"/>
        </w:rPr>
        <w:t>Acta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Diabetol</w:t>
      </w:r>
      <w:proofErr w:type="spellEnd"/>
      <w:r w:rsidRPr="00642AE9">
        <w:rPr>
          <w:sz w:val="24"/>
          <w:szCs w:val="24"/>
          <w:lang w:val="en-US"/>
        </w:rPr>
        <w:t xml:space="preserve">. 1993;30:154-8.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P, Bruno A, </w:t>
      </w:r>
      <w:proofErr w:type="spellStart"/>
      <w:r w:rsidRPr="00642AE9">
        <w:rPr>
          <w:sz w:val="24"/>
          <w:szCs w:val="24"/>
          <w:lang w:val="en-US"/>
        </w:rPr>
        <w:t>Cassader</w:t>
      </w:r>
      <w:proofErr w:type="spellEnd"/>
      <w:r w:rsidRPr="00642AE9">
        <w:rPr>
          <w:sz w:val="24"/>
          <w:szCs w:val="24"/>
          <w:lang w:val="en-US"/>
        </w:rPr>
        <w:t xml:space="preserve"> M, </w:t>
      </w:r>
      <w:proofErr w:type="spellStart"/>
      <w:r w:rsidRPr="00642AE9">
        <w:rPr>
          <w:sz w:val="24"/>
          <w:szCs w:val="24"/>
          <w:lang w:val="en-US"/>
        </w:rPr>
        <w:t>Cesco</w:t>
      </w:r>
      <w:proofErr w:type="spellEnd"/>
      <w:r w:rsidRPr="00642AE9">
        <w:rPr>
          <w:sz w:val="24"/>
          <w:szCs w:val="24"/>
          <w:lang w:val="en-US"/>
        </w:rPr>
        <w:t xml:space="preserve"> L, </w:t>
      </w: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G. The </w:t>
      </w:r>
      <w:proofErr w:type="spellStart"/>
      <w:r w:rsidRPr="00642AE9">
        <w:rPr>
          <w:sz w:val="24"/>
          <w:szCs w:val="24"/>
          <w:lang w:val="en-US"/>
        </w:rPr>
        <w:t>glucoregulatory</w:t>
      </w:r>
      <w:proofErr w:type="spellEnd"/>
      <w:r w:rsidRPr="00642AE9">
        <w:rPr>
          <w:sz w:val="24"/>
          <w:szCs w:val="24"/>
          <w:lang w:val="en-US"/>
        </w:rPr>
        <w:t xml:space="preserve"> and </w:t>
      </w:r>
      <w:proofErr w:type="spellStart"/>
      <w:r w:rsidRPr="00642AE9">
        <w:rPr>
          <w:sz w:val="24"/>
          <w:szCs w:val="24"/>
          <w:lang w:val="en-US"/>
        </w:rPr>
        <w:t>antilipolytic</w:t>
      </w:r>
      <w:proofErr w:type="spellEnd"/>
      <w:r w:rsidRPr="00642AE9">
        <w:rPr>
          <w:sz w:val="24"/>
          <w:szCs w:val="24"/>
          <w:lang w:val="en-US"/>
        </w:rPr>
        <w:t xml:space="preserve"> actions of insulin in abdominal obesity with normal or impaired glucose tolerance: an in vivo and in vitro study. </w:t>
      </w:r>
      <w:proofErr w:type="spellStart"/>
      <w:r w:rsidRPr="00642AE9">
        <w:rPr>
          <w:b/>
          <w:i/>
          <w:sz w:val="24"/>
          <w:szCs w:val="24"/>
          <w:lang w:val="en-US"/>
        </w:rPr>
        <w:t>Eur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J </w:t>
      </w:r>
      <w:proofErr w:type="spellStart"/>
      <w:r w:rsidRPr="00642AE9">
        <w:rPr>
          <w:b/>
          <w:i/>
          <w:sz w:val="24"/>
          <w:szCs w:val="24"/>
          <w:lang w:val="en-US"/>
        </w:rPr>
        <w:t>Clin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Invest</w:t>
      </w:r>
      <w:r w:rsidRPr="00642AE9">
        <w:rPr>
          <w:sz w:val="24"/>
          <w:szCs w:val="24"/>
          <w:lang w:val="en-US"/>
        </w:rPr>
        <w:t xml:space="preserve">. 1992;22:725-31.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G, </w:t>
      </w:r>
      <w:r w:rsidRPr="00642AE9">
        <w:rPr>
          <w:sz w:val="24"/>
          <w:szCs w:val="24"/>
          <w:lang w:val="en-US"/>
        </w:rPr>
        <w:t xml:space="preserve">Bruno A, </w:t>
      </w:r>
      <w:proofErr w:type="spellStart"/>
      <w:r w:rsidRPr="00642AE9">
        <w:rPr>
          <w:sz w:val="24"/>
          <w:szCs w:val="24"/>
          <w:lang w:val="en-US"/>
        </w:rPr>
        <w:t>Estivi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Ferrero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Cavallo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Perin</w:t>
      </w:r>
      <w:proofErr w:type="spellEnd"/>
      <w:r w:rsidRPr="00642AE9">
        <w:rPr>
          <w:sz w:val="24"/>
          <w:szCs w:val="24"/>
          <w:lang w:val="en-US"/>
        </w:rPr>
        <w:t xml:space="preserve"> P. Electrical anionic charges on red blood cells are reduced in peripheral vascular atherosclerotic patients. </w:t>
      </w:r>
      <w:r w:rsidRPr="00642AE9">
        <w:rPr>
          <w:b/>
          <w:i/>
          <w:sz w:val="24"/>
          <w:szCs w:val="24"/>
          <w:lang w:val="en-US"/>
        </w:rPr>
        <w:t>Cardiovascular Risk Factors</w:t>
      </w:r>
      <w:r w:rsidRPr="00642AE9">
        <w:rPr>
          <w:sz w:val="24"/>
          <w:szCs w:val="24"/>
          <w:lang w:val="en-US"/>
        </w:rPr>
        <w:t xml:space="preserve"> 1992; 6:383-386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sz w:val="24"/>
          <w:szCs w:val="24"/>
        </w:rPr>
        <w:t>Cavallo-Perin</w:t>
      </w:r>
      <w:proofErr w:type="spellEnd"/>
      <w:r w:rsidRPr="00642AE9">
        <w:rPr>
          <w:sz w:val="24"/>
          <w:szCs w:val="24"/>
        </w:rPr>
        <w:t xml:space="preserve"> P, Chiambretti A, </w:t>
      </w:r>
      <w:proofErr w:type="spellStart"/>
      <w:r w:rsidRPr="00642AE9">
        <w:rPr>
          <w:sz w:val="24"/>
          <w:szCs w:val="24"/>
        </w:rPr>
        <w:t>Calefato</w:t>
      </w:r>
      <w:proofErr w:type="spellEnd"/>
      <w:r w:rsidRPr="00642AE9">
        <w:rPr>
          <w:sz w:val="24"/>
          <w:szCs w:val="24"/>
        </w:rPr>
        <w:t xml:space="preserve"> V, </w:t>
      </w:r>
      <w:proofErr w:type="spellStart"/>
      <w:r w:rsidRPr="00642AE9">
        <w:rPr>
          <w:sz w:val="24"/>
          <w:szCs w:val="24"/>
        </w:rPr>
        <w:t>Tomalino</w:t>
      </w:r>
      <w:proofErr w:type="spellEnd"/>
      <w:r w:rsidRPr="00642AE9">
        <w:rPr>
          <w:sz w:val="24"/>
          <w:szCs w:val="24"/>
        </w:rPr>
        <w:t xml:space="preserve"> M, Cecchini G, </w:t>
      </w:r>
      <w:proofErr w:type="spellStart"/>
      <w:r w:rsidRPr="00642AE9">
        <w:rPr>
          <w:b/>
          <w:sz w:val="24"/>
          <w:szCs w:val="24"/>
        </w:rPr>
        <w:t>Gruden</w:t>
      </w:r>
      <w:proofErr w:type="spellEnd"/>
      <w:r w:rsidRPr="00642AE9">
        <w:rPr>
          <w:b/>
          <w:sz w:val="24"/>
          <w:szCs w:val="24"/>
        </w:rPr>
        <w:t xml:space="preserve"> G</w:t>
      </w:r>
      <w:r w:rsidRPr="00642AE9">
        <w:rPr>
          <w:sz w:val="24"/>
          <w:szCs w:val="24"/>
        </w:rPr>
        <w:t xml:space="preserve">, Pagano G.  </w:t>
      </w:r>
      <w:r w:rsidRPr="00642AE9">
        <w:rPr>
          <w:sz w:val="24"/>
          <w:szCs w:val="24"/>
          <w:lang w:val="en-US"/>
        </w:rPr>
        <w:t xml:space="preserve">Urinary excretion of glycated albumin in insulin-dependent diabetic patients with micro- and macroalbuminuria. </w:t>
      </w:r>
      <w:proofErr w:type="spellStart"/>
      <w:r w:rsidRPr="00642AE9">
        <w:rPr>
          <w:b/>
          <w:i/>
          <w:sz w:val="24"/>
          <w:szCs w:val="24"/>
          <w:lang w:val="en-US"/>
        </w:rPr>
        <w:t>Clin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Nephrol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. </w:t>
      </w:r>
      <w:r w:rsidRPr="00642AE9">
        <w:rPr>
          <w:sz w:val="24"/>
          <w:szCs w:val="24"/>
          <w:lang w:val="en-US"/>
        </w:rPr>
        <w:t xml:space="preserve">1992;38:9-13. </w:t>
      </w:r>
    </w:p>
    <w:p w:rsidR="0059366D" w:rsidRPr="00642AE9" w:rsidRDefault="0059366D" w:rsidP="0059366D">
      <w:pPr>
        <w:pStyle w:val="Paragrafoelenco"/>
        <w:numPr>
          <w:ilvl w:val="0"/>
          <w:numId w:val="4"/>
        </w:numPr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642AE9">
        <w:rPr>
          <w:b/>
          <w:sz w:val="24"/>
          <w:szCs w:val="24"/>
          <w:lang w:val="en-US"/>
        </w:rPr>
        <w:t>Gruden</w:t>
      </w:r>
      <w:proofErr w:type="spellEnd"/>
      <w:r w:rsidRPr="00642AE9">
        <w:rPr>
          <w:b/>
          <w:sz w:val="24"/>
          <w:szCs w:val="24"/>
          <w:lang w:val="en-US"/>
        </w:rPr>
        <w:t xml:space="preserve"> G</w:t>
      </w:r>
      <w:r w:rsidRPr="00642AE9">
        <w:rPr>
          <w:sz w:val="24"/>
          <w:szCs w:val="24"/>
          <w:lang w:val="en-US"/>
        </w:rPr>
        <w:t xml:space="preserve">, Bruno A, </w:t>
      </w:r>
      <w:proofErr w:type="spellStart"/>
      <w:r w:rsidRPr="00642AE9">
        <w:rPr>
          <w:sz w:val="24"/>
          <w:szCs w:val="24"/>
          <w:lang w:val="en-US"/>
        </w:rPr>
        <w:t>Estivi</w:t>
      </w:r>
      <w:proofErr w:type="spellEnd"/>
      <w:r w:rsidRPr="00642AE9">
        <w:rPr>
          <w:sz w:val="24"/>
          <w:szCs w:val="24"/>
          <w:lang w:val="en-US"/>
        </w:rPr>
        <w:t xml:space="preserve"> P, </w:t>
      </w:r>
      <w:proofErr w:type="spellStart"/>
      <w:r w:rsidRPr="00642AE9">
        <w:rPr>
          <w:sz w:val="24"/>
          <w:szCs w:val="24"/>
          <w:lang w:val="en-US"/>
        </w:rPr>
        <w:t>Ferrero</w:t>
      </w:r>
      <w:proofErr w:type="spellEnd"/>
      <w:r w:rsidRPr="00642AE9">
        <w:rPr>
          <w:sz w:val="24"/>
          <w:szCs w:val="24"/>
          <w:lang w:val="en-US"/>
        </w:rPr>
        <w:t xml:space="preserve"> R, </w:t>
      </w:r>
      <w:proofErr w:type="spellStart"/>
      <w:r w:rsidRPr="00642AE9">
        <w:rPr>
          <w:sz w:val="24"/>
          <w:szCs w:val="24"/>
          <w:lang w:val="en-US"/>
        </w:rPr>
        <w:t>Pagano</w:t>
      </w:r>
      <w:proofErr w:type="spellEnd"/>
      <w:r w:rsidRPr="00642AE9">
        <w:rPr>
          <w:sz w:val="24"/>
          <w:szCs w:val="24"/>
          <w:lang w:val="en-US"/>
        </w:rPr>
        <w:t xml:space="preserve"> G, </w:t>
      </w:r>
      <w:proofErr w:type="spellStart"/>
      <w:r w:rsidRPr="00642AE9">
        <w:rPr>
          <w:sz w:val="24"/>
          <w:szCs w:val="24"/>
          <w:lang w:val="en-US"/>
        </w:rPr>
        <w:t>Cavallo-Perin</w:t>
      </w:r>
      <w:proofErr w:type="spellEnd"/>
      <w:r w:rsidRPr="00642AE9">
        <w:rPr>
          <w:sz w:val="24"/>
          <w:szCs w:val="24"/>
          <w:lang w:val="en-US"/>
        </w:rPr>
        <w:t xml:space="preserve"> P. Albumin excretion rate is not increased in atherosclerotic patients with peripheral vascular disease. </w:t>
      </w:r>
      <w:proofErr w:type="spellStart"/>
      <w:r w:rsidRPr="00642AE9">
        <w:rPr>
          <w:b/>
          <w:i/>
          <w:sz w:val="24"/>
          <w:szCs w:val="24"/>
          <w:lang w:val="en-US"/>
        </w:rPr>
        <w:t>Riv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Eur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42AE9">
        <w:rPr>
          <w:b/>
          <w:i/>
          <w:sz w:val="24"/>
          <w:szCs w:val="24"/>
          <w:lang w:val="en-US"/>
        </w:rPr>
        <w:t>Sci</w:t>
      </w:r>
      <w:proofErr w:type="spellEnd"/>
      <w:r w:rsidRPr="00642AE9">
        <w:rPr>
          <w:b/>
          <w:i/>
          <w:sz w:val="24"/>
          <w:szCs w:val="24"/>
          <w:lang w:val="en-US"/>
        </w:rPr>
        <w:t xml:space="preserve"> Med </w:t>
      </w:r>
      <w:proofErr w:type="spellStart"/>
      <w:r w:rsidRPr="00642AE9">
        <w:rPr>
          <w:b/>
          <w:i/>
          <w:sz w:val="24"/>
          <w:szCs w:val="24"/>
          <w:lang w:val="en-US"/>
        </w:rPr>
        <w:t>Farmacol</w:t>
      </w:r>
      <w:proofErr w:type="spellEnd"/>
      <w:r w:rsidRPr="00642AE9">
        <w:rPr>
          <w:b/>
          <w:i/>
          <w:sz w:val="24"/>
          <w:szCs w:val="24"/>
          <w:lang w:val="en-US"/>
        </w:rPr>
        <w:t>.</w:t>
      </w:r>
      <w:r w:rsidRPr="00642AE9">
        <w:rPr>
          <w:sz w:val="24"/>
          <w:szCs w:val="24"/>
          <w:lang w:val="en-US"/>
        </w:rPr>
        <w:t xml:space="preserve"> (</w:t>
      </w:r>
      <w:proofErr w:type="spellStart"/>
      <w:r w:rsidRPr="00642AE9">
        <w:rPr>
          <w:sz w:val="24"/>
          <w:szCs w:val="24"/>
          <w:lang w:val="en-US"/>
        </w:rPr>
        <w:t>titolo</w:t>
      </w:r>
      <w:proofErr w:type="spellEnd"/>
      <w:r w:rsidRPr="00642AE9">
        <w:rPr>
          <w:sz w:val="24"/>
          <w:szCs w:val="24"/>
          <w:lang w:val="en-US"/>
        </w:rPr>
        <w:t xml:space="preserve"> </w:t>
      </w:r>
      <w:proofErr w:type="spellStart"/>
      <w:r w:rsidRPr="00642AE9">
        <w:rPr>
          <w:sz w:val="24"/>
          <w:szCs w:val="24"/>
          <w:lang w:val="en-US"/>
        </w:rPr>
        <w:t>attuale</w:t>
      </w:r>
      <w:proofErr w:type="spellEnd"/>
      <w:r w:rsidRPr="00642AE9">
        <w:rPr>
          <w:sz w:val="24"/>
          <w:szCs w:val="24"/>
          <w:lang w:val="en-US"/>
        </w:rPr>
        <w:t xml:space="preserve">: European Review for Medical and Pharmacological Sciences) 1991;13:121-5 </w:t>
      </w:r>
    </w:p>
    <w:p w:rsidR="0059366D" w:rsidRDefault="0059366D" w:rsidP="00A0005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59366D" w:rsidSect="008F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D72"/>
    <w:multiLevelType w:val="hybridMultilevel"/>
    <w:tmpl w:val="E2D2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499"/>
    <w:multiLevelType w:val="hybridMultilevel"/>
    <w:tmpl w:val="376A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513"/>
    <w:multiLevelType w:val="hybridMultilevel"/>
    <w:tmpl w:val="A5880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1CDA"/>
    <w:multiLevelType w:val="hybridMultilevel"/>
    <w:tmpl w:val="30465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612"/>
    <w:multiLevelType w:val="hybridMultilevel"/>
    <w:tmpl w:val="7812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7FE0"/>
    <w:multiLevelType w:val="hybridMultilevel"/>
    <w:tmpl w:val="F416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5B4C"/>
    <w:multiLevelType w:val="hybridMultilevel"/>
    <w:tmpl w:val="91981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75BDD"/>
    <w:multiLevelType w:val="hybridMultilevel"/>
    <w:tmpl w:val="482E7050"/>
    <w:lvl w:ilvl="0" w:tplc="2940F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7690D"/>
    <w:multiLevelType w:val="hybridMultilevel"/>
    <w:tmpl w:val="DCEA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0058"/>
    <w:rsid w:val="0009462D"/>
    <w:rsid w:val="0015426F"/>
    <w:rsid w:val="00162E15"/>
    <w:rsid w:val="00180BCF"/>
    <w:rsid w:val="002E1C7B"/>
    <w:rsid w:val="004E6299"/>
    <w:rsid w:val="0059366D"/>
    <w:rsid w:val="007826FB"/>
    <w:rsid w:val="008F270C"/>
    <w:rsid w:val="009678BC"/>
    <w:rsid w:val="009A2A5F"/>
    <w:rsid w:val="00A00058"/>
    <w:rsid w:val="00A01867"/>
    <w:rsid w:val="00AF6605"/>
    <w:rsid w:val="00E3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058"/>
    <w:pPr>
      <w:spacing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00058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US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0058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00058"/>
    <w:rPr>
      <w:rFonts w:ascii="Arial" w:eastAsia="Times New Roman" w:hAnsi="Arial" w:cs="Arial"/>
      <w:b/>
      <w:bCs/>
      <w:kern w:val="28"/>
      <w:sz w:val="28"/>
      <w:szCs w:val="28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00058"/>
    <w:rPr>
      <w:rFonts w:ascii="Arial" w:eastAsia="Times New Roman" w:hAnsi="Arial" w:cs="Arial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A00058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A00058"/>
    <w:pPr>
      <w:widowControl w:val="0"/>
      <w:tabs>
        <w:tab w:val="left" w:pos="1418"/>
      </w:tabs>
      <w:suppressAutoHyphens/>
      <w:autoSpaceDE w:val="0"/>
      <w:autoSpaceDN w:val="0"/>
      <w:spacing w:after="0"/>
      <w:ind w:left="1416" w:hanging="1416"/>
      <w:jc w:val="both"/>
    </w:pPr>
    <w:rPr>
      <w:rFonts w:ascii="Arial" w:eastAsia="Times New Roman" w:hAnsi="Arial" w:cs="Arial"/>
      <w:lang w:val="en-GB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00058"/>
    <w:rPr>
      <w:rFonts w:ascii="Arial" w:eastAsia="Times New Roman" w:hAnsi="Arial" w:cs="Arial"/>
      <w:lang w:val="en-GB" w:eastAsia="it-IT"/>
    </w:rPr>
  </w:style>
  <w:style w:type="paragraph" w:styleId="Paragrafoelenco">
    <w:name w:val="List Paragraph"/>
    <w:basedOn w:val="Normale"/>
    <w:uiPriority w:val="34"/>
    <w:qFormat/>
    <w:rsid w:val="00A00058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29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la.gruden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2015-10-04T06:29:00Z</dcterms:created>
  <dcterms:modified xsi:type="dcterms:W3CDTF">2015-10-04T06:33:00Z</dcterms:modified>
</cp:coreProperties>
</file>